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848" w:rsidRDefault="004A5B21" w:rsidP="003A35E3">
      <w:pPr>
        <w:jc w:val="center"/>
        <w:rPr>
          <w:rFonts w:ascii="Book Antiqua" w:hAnsi="Book Antiqua" w:cs="Book Antiqua"/>
        </w:rPr>
      </w:pPr>
      <w:r w:rsidRPr="005313A3">
        <w:rPr>
          <w:noProof/>
          <w:lang w:val="en-US"/>
        </w:rPr>
        <w:drawing>
          <wp:inline distT="0" distB="0" distL="0" distR="0">
            <wp:extent cx="1133475" cy="1285875"/>
            <wp:effectExtent l="0" t="0" r="0" b="0"/>
            <wp:docPr id="2" name="Picture 2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5B21" w:rsidRPr="009F27ED" w:rsidRDefault="004A5B21" w:rsidP="004A5B21">
      <w:pPr>
        <w:spacing w:after="0"/>
        <w:jc w:val="center"/>
        <w:rPr>
          <w:rFonts w:ascii="Book Antiqua" w:eastAsia="Batang" w:hAnsi="Book Antiqua"/>
          <w:b/>
          <w:bCs/>
          <w:sz w:val="28"/>
          <w:szCs w:val="28"/>
          <w:lang w:val="sv-SE"/>
        </w:rPr>
      </w:pPr>
      <w:r w:rsidRPr="009F27ED">
        <w:rPr>
          <w:rFonts w:ascii="Book Antiqua" w:eastAsia="Calibri" w:hAnsi="Book Antiqua" w:cs="Book Antiqua"/>
          <w:b/>
          <w:bCs/>
          <w:sz w:val="28"/>
          <w:szCs w:val="28"/>
        </w:rPr>
        <w:t>Republika e Kosovës</w:t>
      </w:r>
    </w:p>
    <w:p w:rsidR="004A5B21" w:rsidRPr="009F27ED" w:rsidRDefault="004A5B21" w:rsidP="004A5B21">
      <w:pPr>
        <w:spacing w:after="0" w:line="240" w:lineRule="auto"/>
        <w:jc w:val="center"/>
        <w:rPr>
          <w:rFonts w:ascii="Book Antiqua" w:hAnsi="Book Antiqua" w:cs="Book Antiqua"/>
          <w:b/>
          <w:bCs/>
          <w:sz w:val="24"/>
          <w:szCs w:val="24"/>
        </w:rPr>
      </w:pPr>
      <w:r w:rsidRPr="009F27ED">
        <w:rPr>
          <w:rFonts w:ascii="Book Antiqua" w:eastAsia="Batang" w:hAnsi="Book Antiqua" w:cs="Book Antiqua"/>
          <w:b/>
          <w:bCs/>
          <w:sz w:val="24"/>
          <w:szCs w:val="24"/>
          <w:lang w:val="sv-SE"/>
        </w:rPr>
        <w:t>Republika Kosova-</w:t>
      </w:r>
      <w:r w:rsidRPr="009F27ED">
        <w:rPr>
          <w:rFonts w:ascii="Book Antiqua" w:eastAsia="Calibri" w:hAnsi="Book Antiqua" w:cs="Book Antiqua"/>
          <w:b/>
          <w:bCs/>
          <w:sz w:val="24"/>
          <w:szCs w:val="24"/>
          <w:lang w:val="sv-SE"/>
        </w:rPr>
        <w:t xml:space="preserve">Republic of </w:t>
      </w:r>
      <w:r w:rsidRPr="009F27ED">
        <w:rPr>
          <w:rFonts w:ascii="Book Antiqua" w:eastAsia="Calibri" w:hAnsi="Book Antiqua" w:cs="Book Antiqua"/>
          <w:b/>
          <w:bCs/>
          <w:sz w:val="24"/>
          <w:szCs w:val="24"/>
        </w:rPr>
        <w:t>Kosovo</w:t>
      </w:r>
    </w:p>
    <w:p w:rsidR="004A5B21" w:rsidRPr="009F27ED" w:rsidRDefault="004A5B21" w:rsidP="004A5B21">
      <w:pPr>
        <w:spacing w:after="0" w:line="240" w:lineRule="auto"/>
        <w:jc w:val="center"/>
        <w:rPr>
          <w:rFonts w:ascii="Book Antiqua" w:eastAsia="Calibri" w:hAnsi="Book Antiqua" w:cs="Book Antiqua"/>
          <w:b/>
          <w:bCs/>
          <w:sz w:val="24"/>
          <w:szCs w:val="24"/>
          <w:lang w:val="sv-SE"/>
        </w:rPr>
      </w:pPr>
      <w:r w:rsidRPr="009F27ED">
        <w:rPr>
          <w:rFonts w:ascii="Book Antiqua" w:eastAsia="Calibri" w:hAnsi="Book Antiqua" w:cs="Book Antiqua"/>
          <w:b/>
          <w:i/>
          <w:iCs/>
          <w:sz w:val="24"/>
          <w:szCs w:val="24"/>
        </w:rPr>
        <w:t xml:space="preserve">Qeveria - Vlada - Government </w:t>
      </w:r>
    </w:p>
    <w:p w:rsidR="004A5B21" w:rsidRPr="009F27ED" w:rsidRDefault="004A5B21" w:rsidP="004A5B21">
      <w:pPr>
        <w:autoSpaceDE w:val="0"/>
        <w:autoSpaceDN w:val="0"/>
        <w:adjustRightInd w:val="0"/>
        <w:spacing w:after="0"/>
        <w:jc w:val="center"/>
        <w:rPr>
          <w:rFonts w:ascii="Book Antiqua" w:eastAsia="Calibri" w:hAnsi="Book Antiqua" w:cs="Book Antiqua"/>
          <w:b/>
          <w:bCs/>
          <w:i/>
          <w:iCs/>
          <w:sz w:val="24"/>
          <w:szCs w:val="24"/>
        </w:rPr>
      </w:pPr>
      <w:r w:rsidRPr="009F27ED">
        <w:rPr>
          <w:rFonts w:ascii="Book Antiqua" w:eastAsia="Calibri" w:hAnsi="Book Antiqua" w:cs="Book Antiqua"/>
          <w:b/>
          <w:bCs/>
          <w:i/>
          <w:iCs/>
          <w:sz w:val="24"/>
          <w:szCs w:val="24"/>
        </w:rPr>
        <w:t xml:space="preserve">Ministria e Punës dhe Mirëqenies Sociale </w:t>
      </w:r>
    </w:p>
    <w:p w:rsidR="004A5B21" w:rsidRPr="009F27ED" w:rsidRDefault="004A5B21" w:rsidP="004A5B21">
      <w:pPr>
        <w:jc w:val="center"/>
        <w:rPr>
          <w:rFonts w:ascii="Book Antiqua" w:eastAsia="Calibri" w:hAnsi="Book Antiqua" w:cs="Book Antiqua"/>
          <w:b/>
          <w:bCs/>
          <w:i/>
          <w:iCs/>
          <w:sz w:val="24"/>
          <w:szCs w:val="24"/>
        </w:rPr>
      </w:pPr>
      <w:r w:rsidRPr="009F27ED">
        <w:rPr>
          <w:rFonts w:ascii="Book Antiqua" w:eastAsia="Calibri" w:hAnsi="Book Antiqua" w:cs="Book Antiqua"/>
          <w:b/>
          <w:bCs/>
          <w:i/>
          <w:iCs/>
          <w:sz w:val="24"/>
          <w:szCs w:val="24"/>
        </w:rPr>
        <w:t xml:space="preserve">Ministarstvo Rada i Socijalne Zastine – Ministry of Labour and Social </w:t>
      </w:r>
      <w:r w:rsidR="00DC1D83">
        <w:rPr>
          <w:rFonts w:ascii="Book Antiqua" w:eastAsia="Calibri" w:hAnsi="Book Antiqua" w:cs="Book Antiqua"/>
          <w:b/>
          <w:bCs/>
          <w:i/>
          <w:iCs/>
          <w:sz w:val="24"/>
          <w:szCs w:val="24"/>
        </w:rPr>
        <w:t>Ë</w:t>
      </w:r>
      <w:r w:rsidRPr="009F27ED">
        <w:rPr>
          <w:rFonts w:ascii="Book Antiqua" w:eastAsia="Calibri" w:hAnsi="Book Antiqua" w:cs="Book Antiqua"/>
          <w:b/>
          <w:bCs/>
          <w:i/>
          <w:iCs/>
          <w:sz w:val="24"/>
          <w:szCs w:val="24"/>
        </w:rPr>
        <w:t>elfare</w:t>
      </w:r>
    </w:p>
    <w:p w:rsidR="004A5B21" w:rsidRPr="009F27ED" w:rsidRDefault="004A5B21" w:rsidP="004A5B21">
      <w:pPr>
        <w:rPr>
          <w:rFonts w:ascii="Book Antiqua" w:hAnsi="Book Antiqua"/>
        </w:rPr>
      </w:pPr>
      <w:r w:rsidRPr="009F27ED">
        <w:rPr>
          <w:rFonts w:ascii="Book Antiqua" w:eastAsia="Calibri" w:hAnsi="Book Antiqua" w:cs="Book Antiqua"/>
          <w:b/>
          <w:bCs/>
          <w:i/>
          <w:iCs/>
          <w:sz w:val="24"/>
          <w:szCs w:val="24"/>
        </w:rPr>
        <w:t>________________________________________________________________________</w:t>
      </w:r>
    </w:p>
    <w:p w:rsidR="004A5B21" w:rsidRDefault="004A5B21" w:rsidP="004A5B21">
      <w:p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</w:p>
    <w:p w:rsidR="00132487" w:rsidRPr="001A7187" w:rsidRDefault="00132487" w:rsidP="003A35E3">
      <w:pPr>
        <w:spacing w:after="0" w:line="240" w:lineRule="auto"/>
        <w:jc w:val="center"/>
        <w:rPr>
          <w:rFonts w:ascii="Book Antiqua" w:hAnsi="Book Antiqua" w:cs="Arial"/>
          <w:sz w:val="72"/>
        </w:rPr>
      </w:pPr>
    </w:p>
    <w:p w:rsidR="00AB6115" w:rsidRPr="005B47C2" w:rsidRDefault="00AB6115" w:rsidP="00AB6115">
      <w:pPr>
        <w:spacing w:after="0" w:line="240" w:lineRule="auto"/>
        <w:jc w:val="center"/>
        <w:rPr>
          <w:rFonts w:asciiTheme="minorHAnsi" w:hAnsiTheme="minorHAnsi" w:cstheme="minorHAnsi"/>
          <w:b/>
          <w:sz w:val="40"/>
          <w:szCs w:val="40"/>
        </w:rPr>
      </w:pPr>
      <w:r w:rsidRPr="005B47C2">
        <w:rPr>
          <w:rFonts w:asciiTheme="minorHAnsi" w:hAnsiTheme="minorHAnsi" w:cstheme="minorHAnsi"/>
          <w:b/>
          <w:sz w:val="40"/>
          <w:szCs w:val="40"/>
        </w:rPr>
        <w:t>Dokument K</w:t>
      </w:r>
      <w:r w:rsidR="00366848" w:rsidRPr="005B47C2">
        <w:rPr>
          <w:rFonts w:asciiTheme="minorHAnsi" w:hAnsiTheme="minorHAnsi" w:cstheme="minorHAnsi"/>
          <w:b/>
          <w:sz w:val="40"/>
          <w:szCs w:val="40"/>
        </w:rPr>
        <w:t>onsultimi</w:t>
      </w:r>
      <w:r w:rsidRPr="005B47C2">
        <w:rPr>
          <w:rFonts w:asciiTheme="minorHAnsi" w:hAnsiTheme="minorHAnsi" w:cstheme="minorHAnsi"/>
          <w:b/>
          <w:sz w:val="40"/>
          <w:szCs w:val="40"/>
        </w:rPr>
        <w:t xml:space="preserve"> </w:t>
      </w:r>
    </w:p>
    <w:p w:rsidR="001648F3" w:rsidRPr="005B47C2" w:rsidRDefault="001648F3" w:rsidP="00AB6115">
      <w:pPr>
        <w:spacing w:after="0" w:line="240" w:lineRule="auto"/>
        <w:jc w:val="center"/>
        <w:rPr>
          <w:rFonts w:asciiTheme="minorHAnsi" w:hAnsiTheme="minorHAnsi" w:cstheme="minorHAnsi"/>
          <w:b/>
          <w:sz w:val="40"/>
          <w:szCs w:val="40"/>
        </w:rPr>
      </w:pPr>
    </w:p>
    <w:p w:rsidR="004A5B21" w:rsidRPr="005B47C2" w:rsidRDefault="00B61B5B" w:rsidP="00A42694">
      <w:pPr>
        <w:spacing w:after="0" w:line="240" w:lineRule="auto"/>
        <w:jc w:val="center"/>
        <w:rPr>
          <w:rFonts w:asciiTheme="minorHAnsi" w:hAnsiTheme="minorHAnsi" w:cstheme="minorHAnsi"/>
          <w:b/>
          <w:sz w:val="40"/>
          <w:szCs w:val="40"/>
        </w:rPr>
      </w:pPr>
      <w:r w:rsidRPr="005B47C2">
        <w:rPr>
          <w:rFonts w:asciiTheme="minorHAnsi" w:hAnsiTheme="minorHAnsi" w:cstheme="minorHAnsi"/>
          <w:b/>
          <w:sz w:val="40"/>
          <w:szCs w:val="40"/>
        </w:rPr>
        <w:t>P</w:t>
      </w:r>
      <w:r w:rsidR="00AB6115" w:rsidRPr="005B47C2">
        <w:rPr>
          <w:rFonts w:asciiTheme="minorHAnsi" w:hAnsiTheme="minorHAnsi" w:cstheme="minorHAnsi"/>
          <w:b/>
          <w:sz w:val="40"/>
          <w:szCs w:val="40"/>
        </w:rPr>
        <w:t>ër</w:t>
      </w:r>
    </w:p>
    <w:p w:rsidR="001648F3" w:rsidRPr="005B47C2" w:rsidRDefault="001648F3" w:rsidP="00A42694">
      <w:pPr>
        <w:spacing w:after="0" w:line="240" w:lineRule="auto"/>
        <w:jc w:val="center"/>
        <w:rPr>
          <w:rFonts w:asciiTheme="minorHAnsi" w:hAnsiTheme="minorHAnsi" w:cstheme="minorHAnsi"/>
          <w:b/>
          <w:sz w:val="40"/>
          <w:szCs w:val="40"/>
        </w:rPr>
      </w:pPr>
    </w:p>
    <w:p w:rsidR="005B47C2" w:rsidRPr="005B47C2" w:rsidRDefault="00C666C4" w:rsidP="005B47C2">
      <w:pPr>
        <w:spacing w:after="0"/>
        <w:jc w:val="center"/>
        <w:rPr>
          <w:rFonts w:asciiTheme="minorHAnsi" w:hAnsiTheme="minorHAnsi" w:cstheme="minorHAnsi"/>
          <w:b/>
          <w:sz w:val="40"/>
          <w:szCs w:val="40"/>
        </w:rPr>
      </w:pPr>
      <w:r w:rsidRPr="005B47C2">
        <w:rPr>
          <w:rFonts w:asciiTheme="minorHAnsi" w:hAnsiTheme="minorHAnsi" w:cstheme="minorHAnsi"/>
          <w:b/>
          <w:sz w:val="40"/>
          <w:szCs w:val="40"/>
        </w:rPr>
        <w:t>Projekt</w:t>
      </w:r>
      <w:r w:rsidR="000037D3" w:rsidRPr="005B47C2">
        <w:rPr>
          <w:rFonts w:asciiTheme="minorHAnsi" w:hAnsiTheme="minorHAnsi" w:cstheme="minorHAnsi"/>
          <w:b/>
          <w:sz w:val="40"/>
          <w:szCs w:val="40"/>
        </w:rPr>
        <w:t>u</w:t>
      </w:r>
      <w:r w:rsidRPr="005B47C2">
        <w:rPr>
          <w:rFonts w:asciiTheme="minorHAnsi" w:hAnsiTheme="minorHAnsi" w:cstheme="minorHAnsi"/>
          <w:b/>
          <w:sz w:val="40"/>
          <w:szCs w:val="40"/>
        </w:rPr>
        <w:t>dhëzimin Administrativ (MPMS) Nr.</w:t>
      </w:r>
      <w:r w:rsidR="000037D3" w:rsidRPr="005B47C2">
        <w:rPr>
          <w:rFonts w:asciiTheme="minorHAnsi" w:hAnsiTheme="minorHAnsi" w:cstheme="minorHAnsi"/>
          <w:b/>
          <w:sz w:val="40"/>
          <w:szCs w:val="40"/>
        </w:rPr>
        <w:t xml:space="preserve"> </w:t>
      </w:r>
      <w:r w:rsidR="002B70C5" w:rsidRPr="005B47C2">
        <w:rPr>
          <w:rFonts w:asciiTheme="minorHAnsi" w:hAnsiTheme="minorHAnsi" w:cstheme="minorHAnsi"/>
          <w:b/>
          <w:sz w:val="40"/>
          <w:szCs w:val="40"/>
        </w:rPr>
        <w:t xml:space="preserve">xx/2018 </w:t>
      </w:r>
      <w:r w:rsidR="005B47C2" w:rsidRPr="005B47C2">
        <w:rPr>
          <w:rFonts w:asciiTheme="minorHAnsi" w:hAnsiTheme="minorHAnsi" w:cstheme="minorHAnsi"/>
          <w:b/>
          <w:sz w:val="40"/>
          <w:szCs w:val="40"/>
        </w:rPr>
        <w:t>për mënyrën dhe procedurat e vlerësimit të aftësisë për punë të personave me aftësi të kufizuar</w:t>
      </w:r>
    </w:p>
    <w:p w:rsidR="00B67A23" w:rsidRPr="005B47C2" w:rsidRDefault="00B67A23" w:rsidP="00B67A23">
      <w:pPr>
        <w:jc w:val="center"/>
        <w:rPr>
          <w:rFonts w:asciiTheme="minorHAnsi" w:hAnsiTheme="minorHAnsi" w:cstheme="minorHAnsi"/>
          <w:b/>
          <w:sz w:val="40"/>
          <w:szCs w:val="40"/>
        </w:rPr>
      </w:pPr>
    </w:p>
    <w:p w:rsidR="0019276B" w:rsidRPr="000037D3" w:rsidRDefault="0019276B" w:rsidP="00F54B65">
      <w:pPr>
        <w:spacing w:after="0" w:line="240" w:lineRule="auto"/>
        <w:jc w:val="center"/>
        <w:rPr>
          <w:sz w:val="40"/>
          <w:szCs w:val="40"/>
        </w:rPr>
      </w:pPr>
    </w:p>
    <w:p w:rsidR="00E34AAF" w:rsidRPr="000037D3" w:rsidRDefault="00E34AAF" w:rsidP="00F54B65">
      <w:pPr>
        <w:spacing w:after="0" w:line="240" w:lineRule="auto"/>
        <w:jc w:val="center"/>
        <w:rPr>
          <w:sz w:val="40"/>
          <w:szCs w:val="40"/>
        </w:rPr>
      </w:pPr>
    </w:p>
    <w:p w:rsidR="00E34AAF" w:rsidRPr="000037D3" w:rsidRDefault="00E34AAF" w:rsidP="00F54B65">
      <w:pPr>
        <w:spacing w:after="0" w:line="240" w:lineRule="auto"/>
        <w:jc w:val="center"/>
        <w:rPr>
          <w:sz w:val="40"/>
          <w:szCs w:val="40"/>
        </w:rPr>
      </w:pPr>
    </w:p>
    <w:p w:rsidR="004A5B21" w:rsidRPr="000037D3" w:rsidRDefault="004A5B21" w:rsidP="00B67A23">
      <w:pPr>
        <w:spacing w:after="0" w:line="240" w:lineRule="auto"/>
        <w:rPr>
          <w:b/>
          <w:i/>
          <w:sz w:val="32"/>
          <w:szCs w:val="32"/>
        </w:rPr>
      </w:pPr>
    </w:p>
    <w:p w:rsidR="00B67A23" w:rsidRPr="000037D3" w:rsidRDefault="00B67A23" w:rsidP="00B67A23">
      <w:pPr>
        <w:spacing w:after="0" w:line="240" w:lineRule="auto"/>
        <w:rPr>
          <w:b/>
          <w:i/>
          <w:sz w:val="32"/>
          <w:szCs w:val="32"/>
        </w:rPr>
      </w:pPr>
    </w:p>
    <w:p w:rsidR="00BE434B" w:rsidRPr="000037D3" w:rsidRDefault="00BE434B" w:rsidP="00F54B65">
      <w:pPr>
        <w:spacing w:after="0" w:line="240" w:lineRule="auto"/>
        <w:jc w:val="center"/>
        <w:rPr>
          <w:b/>
          <w:i/>
          <w:sz w:val="32"/>
          <w:szCs w:val="32"/>
        </w:rPr>
      </w:pPr>
    </w:p>
    <w:p w:rsidR="00132487" w:rsidRPr="000037D3" w:rsidRDefault="00132487" w:rsidP="00F54B65">
      <w:pPr>
        <w:spacing w:after="0" w:line="240" w:lineRule="auto"/>
        <w:jc w:val="center"/>
        <w:rPr>
          <w:b/>
          <w:i/>
          <w:sz w:val="32"/>
          <w:szCs w:val="32"/>
        </w:rPr>
      </w:pPr>
    </w:p>
    <w:p w:rsidR="00E34AAF" w:rsidRPr="000037D3" w:rsidRDefault="005B47C2" w:rsidP="00F54B65">
      <w:pPr>
        <w:spacing w:after="0" w:line="240" w:lineRule="auto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Maj</w:t>
      </w:r>
      <w:r w:rsidR="00132487" w:rsidRPr="000037D3">
        <w:rPr>
          <w:b/>
          <w:i/>
          <w:sz w:val="32"/>
          <w:szCs w:val="32"/>
        </w:rPr>
        <w:t>,</w:t>
      </w:r>
      <w:r w:rsidR="0028579B" w:rsidRPr="000037D3">
        <w:rPr>
          <w:b/>
          <w:i/>
          <w:sz w:val="32"/>
          <w:szCs w:val="32"/>
        </w:rPr>
        <w:t xml:space="preserve"> </w:t>
      </w:r>
      <w:r w:rsidR="00B67A23" w:rsidRPr="000037D3">
        <w:rPr>
          <w:b/>
          <w:i/>
          <w:sz w:val="32"/>
          <w:szCs w:val="32"/>
        </w:rPr>
        <w:t>2018</w:t>
      </w:r>
    </w:p>
    <w:p w:rsidR="0019276B" w:rsidRPr="000037D3" w:rsidRDefault="0019276B" w:rsidP="00152E7F">
      <w:pPr>
        <w:spacing w:after="0" w:line="240" w:lineRule="auto"/>
        <w:rPr>
          <w:b/>
          <w:i/>
        </w:rPr>
      </w:pPr>
    </w:p>
    <w:p w:rsidR="0019276B" w:rsidRPr="000037D3" w:rsidRDefault="009B1B0B" w:rsidP="0019276B">
      <w:pPr>
        <w:spacing w:after="0" w:line="240" w:lineRule="auto"/>
        <w:jc w:val="both"/>
        <w:rPr>
          <w:rFonts w:asciiTheme="minorHAnsi" w:hAnsiTheme="minorHAnsi"/>
          <w:bCs/>
          <w:i/>
          <w:sz w:val="24"/>
          <w:szCs w:val="24"/>
        </w:rPr>
      </w:pPr>
      <w:r w:rsidRPr="000037D3">
        <w:rPr>
          <w:rFonts w:asciiTheme="minorHAnsi" w:hAnsiTheme="minorHAnsi"/>
          <w:b/>
          <w:i/>
          <w:sz w:val="24"/>
          <w:szCs w:val="24"/>
        </w:rPr>
        <w:lastRenderedPageBreak/>
        <w:t xml:space="preserve">1. </w:t>
      </w:r>
      <w:r w:rsidR="00366848" w:rsidRPr="000037D3">
        <w:rPr>
          <w:rFonts w:asciiTheme="minorHAnsi" w:hAnsiTheme="minorHAnsi"/>
          <w:b/>
          <w:i/>
          <w:sz w:val="24"/>
          <w:szCs w:val="24"/>
        </w:rPr>
        <w:t xml:space="preserve">Përmbledhje e shkurtër </w:t>
      </w:r>
    </w:p>
    <w:p w:rsidR="0019276B" w:rsidRPr="000037D3" w:rsidRDefault="0019276B" w:rsidP="0019276B">
      <w:pPr>
        <w:spacing w:after="0" w:line="240" w:lineRule="auto"/>
        <w:jc w:val="both"/>
        <w:rPr>
          <w:rFonts w:asciiTheme="minorHAnsi" w:hAnsiTheme="minorHAnsi"/>
          <w:b/>
          <w:i/>
          <w:sz w:val="24"/>
          <w:szCs w:val="24"/>
        </w:rPr>
      </w:pPr>
      <w:r w:rsidRPr="000037D3">
        <w:rPr>
          <w:rFonts w:asciiTheme="minorHAnsi" w:hAnsiTheme="minorHAnsi"/>
          <w:b/>
          <w:i/>
          <w:sz w:val="24"/>
          <w:szCs w:val="24"/>
        </w:rPr>
        <w:t>___________________________________________________________________________</w:t>
      </w:r>
    </w:p>
    <w:p w:rsidR="0019276B" w:rsidRPr="000037D3" w:rsidRDefault="0019276B" w:rsidP="0019276B">
      <w:pPr>
        <w:spacing w:after="0" w:line="240" w:lineRule="auto"/>
        <w:jc w:val="center"/>
        <w:rPr>
          <w:rFonts w:asciiTheme="minorHAnsi" w:eastAsia="Batang" w:hAnsiTheme="minorHAnsi"/>
          <w:i/>
          <w:sz w:val="24"/>
          <w:szCs w:val="24"/>
        </w:rPr>
      </w:pPr>
    </w:p>
    <w:p w:rsidR="00353EDD" w:rsidRPr="005B47C2" w:rsidRDefault="000037D3" w:rsidP="005B47C2">
      <w:pPr>
        <w:spacing w:after="0"/>
        <w:rPr>
          <w:rFonts w:asciiTheme="minorHAnsi" w:eastAsia="Batang" w:hAnsiTheme="minorHAnsi" w:cstheme="minorHAnsi"/>
          <w:i/>
          <w:sz w:val="24"/>
          <w:szCs w:val="24"/>
        </w:rPr>
      </w:pPr>
      <w:r w:rsidRPr="005B47C2">
        <w:rPr>
          <w:rFonts w:asciiTheme="minorHAnsi" w:hAnsiTheme="minorHAnsi" w:cstheme="minorHAnsi"/>
          <w:i/>
          <w:sz w:val="24"/>
          <w:szCs w:val="24"/>
        </w:rPr>
        <w:t>Baza Ligjore</w:t>
      </w:r>
      <w:r w:rsidR="0037303F" w:rsidRPr="005B47C2">
        <w:rPr>
          <w:rFonts w:asciiTheme="minorHAnsi" w:hAnsiTheme="minorHAnsi" w:cstheme="minorHAnsi"/>
          <w:i/>
          <w:sz w:val="24"/>
          <w:szCs w:val="24"/>
        </w:rPr>
        <w:t xml:space="preserve"> e nxjerrjes së</w:t>
      </w:r>
      <w:r w:rsidR="00B67A23" w:rsidRPr="005B47C2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5B47C2">
        <w:rPr>
          <w:rFonts w:asciiTheme="minorHAnsi" w:hAnsiTheme="minorHAnsi" w:cstheme="minorHAnsi"/>
          <w:i/>
          <w:sz w:val="24"/>
          <w:szCs w:val="24"/>
        </w:rPr>
        <w:t>P</w:t>
      </w:r>
      <w:r w:rsidR="00B67A23" w:rsidRPr="005B47C2">
        <w:rPr>
          <w:rFonts w:asciiTheme="minorHAnsi" w:hAnsiTheme="minorHAnsi" w:cstheme="minorHAnsi"/>
          <w:i/>
          <w:sz w:val="24"/>
          <w:szCs w:val="24"/>
        </w:rPr>
        <w:t>rojekt</w:t>
      </w:r>
      <w:r w:rsidRPr="005B47C2">
        <w:rPr>
          <w:rFonts w:asciiTheme="minorHAnsi" w:hAnsiTheme="minorHAnsi" w:cstheme="minorHAnsi"/>
          <w:i/>
          <w:sz w:val="24"/>
          <w:szCs w:val="24"/>
        </w:rPr>
        <w:t>u</w:t>
      </w:r>
      <w:r w:rsidR="00B67A23" w:rsidRPr="005B47C2">
        <w:rPr>
          <w:rFonts w:asciiTheme="minorHAnsi" w:hAnsiTheme="minorHAnsi" w:cstheme="minorHAnsi"/>
          <w:i/>
          <w:sz w:val="24"/>
          <w:szCs w:val="24"/>
        </w:rPr>
        <w:t xml:space="preserve">dhëzimit Administrativ </w:t>
      </w:r>
      <w:r w:rsidR="005B47C2" w:rsidRPr="005B47C2">
        <w:rPr>
          <w:rFonts w:asciiTheme="minorHAnsi" w:hAnsiTheme="minorHAnsi" w:cstheme="minorHAnsi"/>
          <w:i/>
          <w:sz w:val="24"/>
          <w:szCs w:val="24"/>
        </w:rPr>
        <w:t>për mënyrën dhe procedurat e vlerësimit të aftësisë për punë të personave me aftësi të kufizuar, është në lig</w:t>
      </w:r>
      <w:r w:rsidR="00B67A23" w:rsidRPr="005B47C2">
        <w:rPr>
          <w:rFonts w:asciiTheme="minorHAnsi" w:hAnsiTheme="minorHAnsi" w:cstheme="minorHAnsi"/>
          <w:i/>
          <w:sz w:val="24"/>
          <w:szCs w:val="24"/>
        </w:rPr>
        <w:t>ji</w:t>
      </w:r>
      <w:r w:rsidRPr="005B47C2">
        <w:rPr>
          <w:rFonts w:asciiTheme="minorHAnsi" w:hAnsiTheme="minorHAnsi" w:cstheme="minorHAnsi"/>
          <w:i/>
          <w:sz w:val="24"/>
          <w:szCs w:val="24"/>
        </w:rPr>
        <w:t>n</w:t>
      </w:r>
      <w:r w:rsidR="00B67A23" w:rsidRPr="005B47C2">
        <w:rPr>
          <w:rFonts w:asciiTheme="minorHAnsi" w:hAnsiTheme="minorHAnsi" w:cstheme="minorHAnsi"/>
          <w:i/>
          <w:sz w:val="24"/>
          <w:szCs w:val="24"/>
        </w:rPr>
        <w:t xml:space="preserve"> Nr</w:t>
      </w:r>
      <w:r w:rsidRPr="005B47C2">
        <w:rPr>
          <w:rFonts w:asciiTheme="minorHAnsi" w:hAnsiTheme="minorHAnsi" w:cstheme="minorHAnsi"/>
          <w:i/>
          <w:sz w:val="24"/>
          <w:szCs w:val="24"/>
        </w:rPr>
        <w:t>.</w:t>
      </w:r>
      <w:r w:rsidR="00B67A23" w:rsidRPr="005B47C2">
        <w:rPr>
          <w:rFonts w:asciiTheme="minorHAnsi" w:hAnsiTheme="minorHAnsi" w:cstheme="minorHAnsi"/>
          <w:i/>
          <w:sz w:val="24"/>
          <w:szCs w:val="24"/>
        </w:rPr>
        <w:t xml:space="preserve"> 05 / L – 078 për ndryshim</w:t>
      </w:r>
      <w:r w:rsidRPr="005B47C2">
        <w:rPr>
          <w:rFonts w:asciiTheme="minorHAnsi" w:hAnsiTheme="minorHAnsi" w:cstheme="minorHAnsi"/>
          <w:i/>
          <w:sz w:val="24"/>
          <w:szCs w:val="24"/>
        </w:rPr>
        <w:t>in dhe</w:t>
      </w:r>
      <w:r w:rsidR="00B67A23" w:rsidRPr="005B47C2">
        <w:rPr>
          <w:rFonts w:asciiTheme="minorHAnsi" w:hAnsiTheme="minorHAnsi" w:cstheme="minorHAnsi"/>
          <w:i/>
          <w:sz w:val="24"/>
          <w:szCs w:val="24"/>
        </w:rPr>
        <w:t xml:space="preserve"> plotësimin e Ligjit Nr</w:t>
      </w:r>
      <w:r w:rsidRPr="005B47C2">
        <w:rPr>
          <w:rFonts w:asciiTheme="minorHAnsi" w:hAnsiTheme="minorHAnsi" w:cstheme="minorHAnsi"/>
          <w:i/>
          <w:sz w:val="24"/>
          <w:szCs w:val="24"/>
        </w:rPr>
        <w:t>.</w:t>
      </w:r>
      <w:r w:rsidR="00B67A23" w:rsidRPr="005B47C2">
        <w:rPr>
          <w:rFonts w:asciiTheme="minorHAnsi" w:hAnsiTheme="minorHAnsi" w:cstheme="minorHAnsi"/>
          <w:i/>
          <w:sz w:val="24"/>
          <w:szCs w:val="24"/>
        </w:rPr>
        <w:t xml:space="preserve"> 03 / L – 019 për aftësimin, riaftësimin profesional si dhe punësimin e personave me aftësi të kufizuar</w:t>
      </w:r>
      <w:r w:rsidRPr="005B47C2">
        <w:rPr>
          <w:rFonts w:asciiTheme="minorHAnsi" w:hAnsiTheme="minorHAnsi" w:cstheme="minorHAnsi"/>
          <w:i/>
          <w:sz w:val="24"/>
          <w:szCs w:val="24"/>
        </w:rPr>
        <w:t>a</w:t>
      </w:r>
      <w:r w:rsidR="00353EDD" w:rsidRPr="005B47C2">
        <w:rPr>
          <w:rFonts w:asciiTheme="minorHAnsi" w:hAnsiTheme="minorHAnsi" w:cstheme="minorHAnsi"/>
          <w:i/>
          <w:sz w:val="24"/>
          <w:szCs w:val="24"/>
        </w:rPr>
        <w:t>.</w:t>
      </w:r>
    </w:p>
    <w:p w:rsidR="005B47C2" w:rsidRDefault="005B47C2" w:rsidP="005B47C2">
      <w:pPr>
        <w:spacing w:after="0" w:line="240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5B47C2">
        <w:rPr>
          <w:rFonts w:asciiTheme="minorHAnsi" w:hAnsiTheme="minorHAnsi" w:cstheme="minorHAnsi"/>
          <w:i/>
          <w:sz w:val="24"/>
          <w:szCs w:val="24"/>
        </w:rPr>
        <w:t xml:space="preserve">Qëllimi i këtij </w:t>
      </w:r>
      <w:r w:rsidRPr="005B47C2">
        <w:rPr>
          <w:rFonts w:asciiTheme="minorHAnsi" w:hAnsiTheme="minorHAnsi" w:cstheme="minorHAnsi"/>
          <w:i/>
          <w:sz w:val="24"/>
          <w:szCs w:val="24"/>
        </w:rPr>
        <w:t xml:space="preserve">draft </w:t>
      </w:r>
      <w:r w:rsidRPr="005B47C2">
        <w:rPr>
          <w:rFonts w:asciiTheme="minorHAnsi" w:hAnsiTheme="minorHAnsi" w:cstheme="minorHAnsi"/>
          <w:i/>
          <w:sz w:val="24"/>
          <w:szCs w:val="24"/>
        </w:rPr>
        <w:t xml:space="preserve">Udhëzimi Administrativ është të rregulloj mënyrën dhe procedurat e vlerësimit të zvogëlimit të aftësisë për punë të personave me aftësi të kufizuar për përcaktimin e njohjes së të drejtave në aftësim, riaftësim dhe punësim. </w:t>
      </w:r>
      <w:r w:rsidRPr="005B47C2">
        <w:rPr>
          <w:rFonts w:asciiTheme="minorHAnsi" w:hAnsiTheme="minorHAnsi" w:cstheme="minorHAnsi"/>
          <w:i/>
          <w:sz w:val="24"/>
          <w:szCs w:val="24"/>
        </w:rPr>
        <w:t xml:space="preserve">Ky draft </w:t>
      </w:r>
      <w:r w:rsidRPr="005B47C2">
        <w:rPr>
          <w:rFonts w:asciiTheme="minorHAnsi" w:hAnsiTheme="minorHAnsi" w:cstheme="minorHAnsi"/>
          <w:i/>
          <w:sz w:val="24"/>
          <w:szCs w:val="24"/>
        </w:rPr>
        <w:t xml:space="preserve">Udhëzimit Administrativ </w:t>
      </w:r>
      <w:r w:rsidRPr="005B47C2">
        <w:rPr>
          <w:rFonts w:asciiTheme="minorHAnsi" w:hAnsiTheme="minorHAnsi" w:cstheme="minorHAnsi"/>
          <w:i/>
          <w:sz w:val="24"/>
          <w:szCs w:val="24"/>
        </w:rPr>
        <w:t>do t</w:t>
      </w:r>
      <w:r w:rsidR="00DC1D83">
        <w:rPr>
          <w:rFonts w:asciiTheme="minorHAnsi" w:hAnsiTheme="minorHAnsi" w:cstheme="minorHAnsi"/>
          <w:i/>
          <w:sz w:val="24"/>
          <w:szCs w:val="24"/>
        </w:rPr>
        <w:t>ë</w:t>
      </w:r>
      <w:r w:rsidRPr="005B47C2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5B47C2">
        <w:rPr>
          <w:rFonts w:asciiTheme="minorHAnsi" w:hAnsiTheme="minorHAnsi" w:cstheme="minorHAnsi"/>
          <w:i/>
          <w:sz w:val="24"/>
          <w:szCs w:val="24"/>
        </w:rPr>
        <w:t>zbatohe</w:t>
      </w:r>
      <w:r w:rsidRPr="005B47C2">
        <w:rPr>
          <w:rFonts w:asciiTheme="minorHAnsi" w:hAnsiTheme="minorHAnsi" w:cstheme="minorHAnsi"/>
          <w:i/>
          <w:sz w:val="24"/>
          <w:szCs w:val="24"/>
        </w:rPr>
        <w:t>t</w:t>
      </w:r>
      <w:r w:rsidRPr="005B47C2">
        <w:rPr>
          <w:rFonts w:asciiTheme="minorHAnsi" w:hAnsiTheme="minorHAnsi" w:cstheme="minorHAnsi"/>
          <w:i/>
          <w:sz w:val="24"/>
          <w:szCs w:val="24"/>
        </w:rPr>
        <w:t xml:space="preserve"> për personat të cilët paraqesin kërkesën për vlerësimin e aftësisë së mbetur për punë në organet kompetente të përcaktuara me dispozitat e këtij Udhëzimi Administrativ.</w:t>
      </w:r>
      <w:r w:rsidRPr="005B47C2">
        <w:rPr>
          <w:rFonts w:asciiTheme="minorHAnsi" w:hAnsiTheme="minorHAnsi" w:cstheme="minorHAnsi"/>
          <w:i/>
          <w:sz w:val="24"/>
          <w:szCs w:val="24"/>
        </w:rPr>
        <w:t xml:space="preserve"> </w:t>
      </w:r>
    </w:p>
    <w:p w:rsidR="005B47C2" w:rsidRDefault="005B47C2" w:rsidP="005B47C2">
      <w:pPr>
        <w:spacing w:after="0" w:line="240" w:lineRule="auto"/>
        <w:jc w:val="both"/>
        <w:rPr>
          <w:rFonts w:asciiTheme="minorHAnsi" w:hAnsiTheme="minorHAnsi" w:cstheme="minorHAnsi"/>
          <w:i/>
          <w:sz w:val="24"/>
          <w:szCs w:val="24"/>
        </w:rPr>
      </w:pPr>
    </w:p>
    <w:p w:rsidR="005B47C2" w:rsidRDefault="005B47C2" w:rsidP="005B47C2">
      <w:pPr>
        <w:spacing w:after="0" w:line="240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5B47C2">
        <w:rPr>
          <w:rFonts w:asciiTheme="minorHAnsi" w:hAnsiTheme="minorHAnsi" w:cstheme="minorHAnsi"/>
          <w:i/>
          <w:sz w:val="24"/>
          <w:szCs w:val="24"/>
        </w:rPr>
        <w:t>T</w:t>
      </w:r>
      <w:r w:rsidR="00DC1D83">
        <w:rPr>
          <w:rFonts w:asciiTheme="minorHAnsi" w:hAnsiTheme="minorHAnsi" w:cstheme="minorHAnsi"/>
          <w:i/>
          <w:sz w:val="24"/>
          <w:szCs w:val="24"/>
        </w:rPr>
        <w:t>ë</w:t>
      </w:r>
      <w:r w:rsidRPr="005B47C2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5B47C2">
        <w:rPr>
          <w:rFonts w:asciiTheme="minorHAnsi" w:hAnsiTheme="minorHAnsi" w:cstheme="minorHAnsi"/>
          <w:i/>
          <w:sz w:val="24"/>
          <w:szCs w:val="24"/>
        </w:rPr>
        <w:t xml:space="preserve">drejtën në aftësim, riaftësim dhe punësim </w:t>
      </w:r>
      <w:r>
        <w:rPr>
          <w:rFonts w:asciiTheme="minorHAnsi" w:hAnsiTheme="minorHAnsi" w:cstheme="minorHAnsi"/>
          <w:i/>
          <w:sz w:val="24"/>
          <w:szCs w:val="24"/>
        </w:rPr>
        <w:t xml:space="preserve">e </w:t>
      </w:r>
      <w:r w:rsidRPr="005B47C2">
        <w:rPr>
          <w:rFonts w:asciiTheme="minorHAnsi" w:hAnsiTheme="minorHAnsi" w:cstheme="minorHAnsi"/>
          <w:i/>
          <w:sz w:val="24"/>
          <w:szCs w:val="24"/>
        </w:rPr>
        <w:t>kanë kategori</w:t>
      </w:r>
      <w:r>
        <w:rPr>
          <w:rFonts w:asciiTheme="minorHAnsi" w:hAnsiTheme="minorHAnsi" w:cstheme="minorHAnsi"/>
          <w:i/>
          <w:sz w:val="24"/>
          <w:szCs w:val="24"/>
        </w:rPr>
        <w:t>t</w:t>
      </w:r>
      <w:r w:rsidR="00DC1D83">
        <w:rPr>
          <w:rFonts w:asciiTheme="minorHAnsi" w:hAnsiTheme="minorHAnsi" w:cstheme="minorHAnsi"/>
          <w:i/>
          <w:sz w:val="24"/>
          <w:szCs w:val="24"/>
        </w:rPr>
        <w:t>ë</w:t>
      </w:r>
      <w:r w:rsidRPr="005B47C2">
        <w:rPr>
          <w:rFonts w:asciiTheme="minorHAnsi" w:hAnsiTheme="minorHAnsi" w:cstheme="minorHAnsi"/>
          <w:i/>
          <w:sz w:val="24"/>
          <w:szCs w:val="24"/>
        </w:rPr>
        <w:t xml:space="preserve"> </w:t>
      </w:r>
      <w:r>
        <w:rPr>
          <w:rFonts w:asciiTheme="minorHAnsi" w:hAnsiTheme="minorHAnsi" w:cstheme="minorHAnsi"/>
          <w:i/>
          <w:sz w:val="24"/>
          <w:szCs w:val="24"/>
        </w:rPr>
        <w:t>e</w:t>
      </w:r>
      <w:r w:rsidRPr="005B47C2">
        <w:rPr>
          <w:rFonts w:asciiTheme="minorHAnsi" w:hAnsiTheme="minorHAnsi" w:cstheme="minorHAnsi"/>
          <w:i/>
          <w:sz w:val="24"/>
          <w:szCs w:val="24"/>
        </w:rPr>
        <w:t xml:space="preserve"> personave me aftësi të kufizuara</w:t>
      </w:r>
      <w:r>
        <w:rPr>
          <w:rFonts w:asciiTheme="minorHAnsi" w:hAnsiTheme="minorHAnsi" w:cstheme="minorHAnsi"/>
          <w:i/>
          <w:sz w:val="24"/>
          <w:szCs w:val="24"/>
        </w:rPr>
        <w:t xml:space="preserve">: </w:t>
      </w:r>
    </w:p>
    <w:p w:rsidR="005B47C2" w:rsidRDefault="005B47C2" w:rsidP="005B47C2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5B47C2">
        <w:rPr>
          <w:rFonts w:asciiTheme="minorHAnsi" w:hAnsiTheme="minorHAnsi" w:cstheme="minorHAnsi"/>
          <w:i/>
          <w:sz w:val="24"/>
          <w:szCs w:val="24"/>
        </w:rPr>
        <w:t>si pasojë e dëmtimit - Invalidin e luftës, invalidin civil të luftës</w:t>
      </w:r>
      <w:r>
        <w:rPr>
          <w:rFonts w:asciiTheme="minorHAnsi" w:hAnsiTheme="minorHAnsi" w:cstheme="minorHAnsi"/>
          <w:i/>
          <w:sz w:val="24"/>
          <w:szCs w:val="24"/>
        </w:rPr>
        <w:t>;</w:t>
      </w:r>
    </w:p>
    <w:p w:rsidR="005B47C2" w:rsidRDefault="005B47C2" w:rsidP="005B47C2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5B47C2">
        <w:rPr>
          <w:rFonts w:asciiTheme="minorHAnsi" w:hAnsiTheme="minorHAnsi" w:cstheme="minorHAnsi"/>
          <w:i/>
          <w:sz w:val="24"/>
          <w:szCs w:val="24"/>
        </w:rPr>
        <w:t xml:space="preserve"> invalidin e punës</w:t>
      </w:r>
      <w:r>
        <w:rPr>
          <w:rFonts w:asciiTheme="minorHAnsi" w:hAnsiTheme="minorHAnsi" w:cstheme="minorHAnsi"/>
          <w:i/>
          <w:sz w:val="24"/>
          <w:szCs w:val="24"/>
        </w:rPr>
        <w:t>;</w:t>
      </w:r>
    </w:p>
    <w:p w:rsidR="005B47C2" w:rsidRDefault="005B47C2" w:rsidP="005B47C2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5B47C2">
        <w:rPr>
          <w:rFonts w:asciiTheme="minorHAnsi" w:hAnsiTheme="minorHAnsi" w:cstheme="minorHAnsi"/>
          <w:i/>
          <w:sz w:val="24"/>
          <w:szCs w:val="24"/>
        </w:rPr>
        <w:t xml:space="preserve"> personi i lindur me dëmtime fizike, shqisore, intelektuale ose mendore</w:t>
      </w:r>
      <w:r>
        <w:rPr>
          <w:rFonts w:asciiTheme="minorHAnsi" w:hAnsiTheme="minorHAnsi" w:cstheme="minorHAnsi"/>
          <w:i/>
          <w:sz w:val="24"/>
          <w:szCs w:val="24"/>
        </w:rPr>
        <w:t>;</w:t>
      </w:r>
    </w:p>
    <w:p w:rsidR="005B47C2" w:rsidRDefault="005B47C2" w:rsidP="005B47C2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5B47C2">
        <w:rPr>
          <w:rFonts w:asciiTheme="minorHAnsi" w:hAnsiTheme="minorHAnsi" w:cstheme="minorHAnsi"/>
          <w:i/>
          <w:sz w:val="24"/>
          <w:szCs w:val="24"/>
        </w:rPr>
        <w:t xml:space="preserve"> personi i cili si shkas i fatkeqësisë apo sëmundjes ka aftësi të kufizuar fizike, shqisore, intelektuale ose mendore si dhe</w:t>
      </w:r>
    </w:p>
    <w:p w:rsidR="005B47C2" w:rsidRPr="005B47C2" w:rsidRDefault="005B47C2" w:rsidP="005B47C2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5B47C2">
        <w:rPr>
          <w:rFonts w:asciiTheme="minorHAnsi" w:hAnsiTheme="minorHAnsi" w:cstheme="minorHAnsi"/>
          <w:i/>
          <w:sz w:val="24"/>
          <w:szCs w:val="24"/>
        </w:rPr>
        <w:t xml:space="preserve"> personi, i cili është shfrytëzues i të drejtave dhe përfitimeve financiare sipas dispozitave ligjore në fuqi. </w:t>
      </w:r>
    </w:p>
    <w:p w:rsidR="005B47C2" w:rsidRPr="005B47C2" w:rsidRDefault="005B47C2" w:rsidP="005B47C2">
      <w:pPr>
        <w:spacing w:after="0" w:line="240" w:lineRule="auto"/>
        <w:jc w:val="both"/>
        <w:rPr>
          <w:rFonts w:asciiTheme="minorHAnsi" w:hAnsiTheme="minorHAnsi" w:cstheme="minorHAnsi"/>
          <w:i/>
          <w:sz w:val="24"/>
          <w:szCs w:val="24"/>
        </w:rPr>
      </w:pPr>
    </w:p>
    <w:p w:rsidR="005B47C2" w:rsidRPr="005B47C2" w:rsidRDefault="005B47C2" w:rsidP="005B47C2">
      <w:pPr>
        <w:spacing w:after="0" w:line="240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5B47C2">
        <w:rPr>
          <w:rFonts w:asciiTheme="minorHAnsi" w:hAnsiTheme="minorHAnsi" w:cstheme="minorHAnsi"/>
          <w:i/>
          <w:sz w:val="24"/>
          <w:szCs w:val="24"/>
        </w:rPr>
        <w:t xml:space="preserve"> Për të fituar të drejtën në aftësim, riaftësim dhe punësim,  personat me aftësi të kufizuara si dhe </w:t>
      </w:r>
      <w:r w:rsidRPr="005B47C2">
        <w:rPr>
          <w:rFonts w:asciiTheme="minorHAnsi" w:hAnsiTheme="minorHAnsi" w:cstheme="minorHAnsi"/>
          <w:i/>
          <w:sz w:val="24"/>
          <w:szCs w:val="24"/>
          <w:shd w:val="clear" w:color="auto" w:fill="FFFFFF"/>
        </w:rPr>
        <w:t>personat q</w:t>
      </w:r>
      <w:r w:rsidRPr="005B47C2">
        <w:rPr>
          <w:rFonts w:asciiTheme="minorHAnsi" w:hAnsiTheme="minorHAnsi" w:cstheme="minorHAnsi"/>
          <w:i/>
          <w:sz w:val="24"/>
          <w:szCs w:val="24"/>
        </w:rPr>
        <w:t>ë</w:t>
      </w:r>
      <w:r w:rsidRPr="005B47C2">
        <w:rPr>
          <w:rFonts w:asciiTheme="minorHAnsi" w:hAnsiTheme="minorHAnsi" w:cstheme="minorHAnsi"/>
          <w:i/>
          <w:sz w:val="24"/>
          <w:szCs w:val="24"/>
          <w:shd w:val="clear" w:color="auto" w:fill="FFFFFF"/>
        </w:rPr>
        <w:t xml:space="preserve"> pretendojnë se nuk jan</w:t>
      </w:r>
      <w:r w:rsidRPr="005B47C2">
        <w:rPr>
          <w:rFonts w:asciiTheme="minorHAnsi" w:hAnsiTheme="minorHAnsi" w:cstheme="minorHAnsi"/>
          <w:i/>
          <w:sz w:val="24"/>
          <w:szCs w:val="24"/>
        </w:rPr>
        <w:t xml:space="preserve">ë plotësisht të aftë për </w:t>
      </w:r>
      <w:r w:rsidRPr="005B47C2">
        <w:rPr>
          <w:rFonts w:asciiTheme="minorHAnsi" w:hAnsiTheme="minorHAnsi" w:cstheme="minorHAnsi"/>
          <w:i/>
          <w:sz w:val="24"/>
          <w:szCs w:val="24"/>
          <w:shd w:val="clear" w:color="auto" w:fill="FFFFFF"/>
        </w:rPr>
        <w:t>pun</w:t>
      </w:r>
      <w:r w:rsidRPr="005B47C2">
        <w:rPr>
          <w:rFonts w:asciiTheme="minorHAnsi" w:hAnsiTheme="minorHAnsi" w:cstheme="minorHAnsi"/>
          <w:i/>
          <w:sz w:val="24"/>
          <w:szCs w:val="24"/>
        </w:rPr>
        <w:t>ë,</w:t>
      </w:r>
      <w:r w:rsidRPr="005B47C2">
        <w:rPr>
          <w:rFonts w:asciiTheme="minorHAnsi" w:hAnsiTheme="minorHAnsi" w:cstheme="minorHAnsi"/>
          <w:i/>
          <w:sz w:val="24"/>
          <w:szCs w:val="24"/>
          <w:shd w:val="clear" w:color="auto" w:fill="FFFFFF"/>
        </w:rPr>
        <w:t xml:space="preserve"> </w:t>
      </w:r>
      <w:r w:rsidRPr="005B47C2">
        <w:rPr>
          <w:rFonts w:asciiTheme="minorHAnsi" w:hAnsiTheme="minorHAnsi" w:cstheme="minorHAnsi"/>
          <w:i/>
          <w:sz w:val="24"/>
          <w:szCs w:val="24"/>
        </w:rPr>
        <w:t xml:space="preserve">duhët të parashtrojë kërkesën për vlerësimin e aftësisë për punë. </w:t>
      </w:r>
    </w:p>
    <w:p w:rsidR="005B47C2" w:rsidRPr="005B47C2" w:rsidRDefault="005B47C2" w:rsidP="005B47C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i/>
          <w:sz w:val="24"/>
          <w:szCs w:val="24"/>
        </w:rPr>
      </w:pPr>
    </w:p>
    <w:p w:rsidR="00366848" w:rsidRPr="000037D3" w:rsidRDefault="004973E7" w:rsidP="004973E7">
      <w:pPr>
        <w:pBdr>
          <w:bottom w:val="single" w:sz="12" w:space="1" w:color="auto"/>
        </w:pBdr>
        <w:spacing w:before="100" w:beforeAutospacing="1" w:after="100" w:afterAutospacing="1" w:line="240" w:lineRule="auto"/>
        <w:jc w:val="both"/>
        <w:rPr>
          <w:rFonts w:asciiTheme="minorHAnsi" w:hAnsiTheme="minorHAnsi" w:cs="Calibri"/>
          <w:b/>
          <w:i/>
          <w:sz w:val="24"/>
          <w:szCs w:val="24"/>
        </w:rPr>
      </w:pPr>
      <w:r w:rsidRPr="000037D3">
        <w:rPr>
          <w:rFonts w:asciiTheme="minorHAnsi" w:eastAsia="Times New Roman" w:hAnsiTheme="minorHAnsi" w:cs="Arial"/>
          <w:b/>
          <w:i/>
          <w:color w:val="000000"/>
          <w:sz w:val="24"/>
          <w:szCs w:val="24"/>
        </w:rPr>
        <w:t> </w:t>
      </w:r>
      <w:r w:rsidR="009B1B0B" w:rsidRPr="000037D3">
        <w:rPr>
          <w:rFonts w:asciiTheme="minorHAnsi" w:hAnsiTheme="minorHAnsi" w:cs="Calibri"/>
          <w:b/>
          <w:i/>
          <w:sz w:val="24"/>
          <w:szCs w:val="24"/>
        </w:rPr>
        <w:t>2.</w:t>
      </w:r>
      <w:r w:rsidR="000037D3">
        <w:rPr>
          <w:rFonts w:asciiTheme="minorHAnsi" w:hAnsiTheme="minorHAnsi" w:cs="Calibri"/>
          <w:b/>
          <w:i/>
          <w:sz w:val="24"/>
          <w:szCs w:val="24"/>
        </w:rPr>
        <w:t xml:space="preserve"> </w:t>
      </w:r>
      <w:r w:rsidR="00366848" w:rsidRPr="000037D3">
        <w:rPr>
          <w:rFonts w:asciiTheme="minorHAnsi" w:hAnsiTheme="minorHAnsi" w:cs="Calibri"/>
          <w:b/>
          <w:i/>
          <w:sz w:val="24"/>
          <w:szCs w:val="24"/>
        </w:rPr>
        <w:t>Përshk</w:t>
      </w:r>
      <w:r w:rsidR="00DC1D83">
        <w:rPr>
          <w:rFonts w:asciiTheme="minorHAnsi" w:hAnsiTheme="minorHAnsi" w:cs="Calibri"/>
          <w:b/>
          <w:i/>
          <w:sz w:val="24"/>
          <w:szCs w:val="24"/>
        </w:rPr>
        <w:t>i</w:t>
      </w:r>
      <w:r w:rsidR="00366848" w:rsidRPr="000037D3">
        <w:rPr>
          <w:rFonts w:asciiTheme="minorHAnsi" w:hAnsiTheme="minorHAnsi" w:cs="Calibri"/>
          <w:b/>
          <w:i/>
          <w:sz w:val="24"/>
          <w:szCs w:val="24"/>
        </w:rPr>
        <w:t>imi i shkurtër i çështjes</w:t>
      </w:r>
    </w:p>
    <w:p w:rsidR="00B67A23" w:rsidRPr="000037D3" w:rsidRDefault="005B47C2" w:rsidP="00B67A23">
      <w:pPr>
        <w:spacing w:after="60"/>
        <w:jc w:val="both"/>
        <w:rPr>
          <w:rFonts w:asciiTheme="minorHAnsi" w:hAnsiTheme="minorHAnsi"/>
          <w:i/>
          <w:sz w:val="24"/>
          <w:szCs w:val="24"/>
        </w:rPr>
      </w:pPr>
      <w:r w:rsidRPr="005B47C2">
        <w:rPr>
          <w:rFonts w:asciiTheme="minorHAnsi" w:hAnsiTheme="minorHAnsi" w:cstheme="minorHAnsi"/>
          <w:i/>
          <w:sz w:val="24"/>
          <w:szCs w:val="24"/>
        </w:rPr>
        <w:t>Projektudhëzimit Administrativ për mënyrën dhe procedurat e vlerësimit të aftësisë për punë të personave me aftësi të kufizuar</w:t>
      </w:r>
      <w:r w:rsidR="000037D3">
        <w:rPr>
          <w:rFonts w:asciiTheme="minorHAnsi" w:hAnsiTheme="minorHAnsi"/>
          <w:i/>
          <w:sz w:val="24"/>
          <w:szCs w:val="24"/>
        </w:rPr>
        <w:t>,</w:t>
      </w:r>
      <w:r w:rsidR="00B67A23" w:rsidRPr="000037D3">
        <w:rPr>
          <w:rFonts w:asciiTheme="minorHAnsi" w:hAnsiTheme="minorHAnsi"/>
          <w:i/>
          <w:sz w:val="24"/>
          <w:szCs w:val="24"/>
        </w:rPr>
        <w:t xml:space="preserve"> adreson këto çështje: </w:t>
      </w:r>
    </w:p>
    <w:p w:rsidR="005B47C2" w:rsidRDefault="005B47C2" w:rsidP="004949F3">
      <w:pPr>
        <w:pStyle w:val="ListParagraph"/>
        <w:numPr>
          <w:ilvl w:val="0"/>
          <w:numId w:val="13"/>
        </w:numPr>
        <w:spacing w:after="60"/>
        <w:rPr>
          <w:rFonts w:asciiTheme="minorHAnsi" w:hAnsiTheme="minorHAnsi"/>
          <w:i/>
          <w:sz w:val="24"/>
          <w:szCs w:val="24"/>
        </w:rPr>
      </w:pPr>
      <w:bookmarkStart w:id="0" w:name="_GoBack"/>
      <w:bookmarkEnd w:id="0"/>
      <w:r>
        <w:rPr>
          <w:rFonts w:asciiTheme="minorHAnsi" w:hAnsiTheme="minorHAnsi"/>
          <w:i/>
          <w:sz w:val="24"/>
          <w:szCs w:val="24"/>
        </w:rPr>
        <w:t>Procedur</w:t>
      </w:r>
      <w:r w:rsidR="00DC1D83">
        <w:rPr>
          <w:rFonts w:asciiTheme="minorHAnsi" w:hAnsiTheme="minorHAnsi"/>
          <w:i/>
          <w:sz w:val="24"/>
          <w:szCs w:val="24"/>
        </w:rPr>
        <w:t>ë</w:t>
      </w:r>
      <w:r>
        <w:rPr>
          <w:rFonts w:asciiTheme="minorHAnsi" w:hAnsiTheme="minorHAnsi"/>
          <w:i/>
          <w:sz w:val="24"/>
          <w:szCs w:val="24"/>
        </w:rPr>
        <w:t>n e vler</w:t>
      </w:r>
      <w:r w:rsidR="00DC1D83">
        <w:rPr>
          <w:rFonts w:asciiTheme="minorHAnsi" w:hAnsiTheme="minorHAnsi"/>
          <w:i/>
          <w:sz w:val="24"/>
          <w:szCs w:val="24"/>
        </w:rPr>
        <w:t>ë</w:t>
      </w:r>
      <w:r>
        <w:rPr>
          <w:rFonts w:asciiTheme="minorHAnsi" w:hAnsiTheme="minorHAnsi"/>
          <w:i/>
          <w:sz w:val="24"/>
          <w:szCs w:val="24"/>
        </w:rPr>
        <w:t>simit t</w:t>
      </w:r>
      <w:r w:rsidR="00DC1D83">
        <w:rPr>
          <w:rFonts w:asciiTheme="minorHAnsi" w:hAnsiTheme="minorHAnsi"/>
          <w:i/>
          <w:sz w:val="24"/>
          <w:szCs w:val="24"/>
        </w:rPr>
        <w:t>ë</w:t>
      </w:r>
      <w:r>
        <w:rPr>
          <w:rFonts w:asciiTheme="minorHAnsi" w:hAnsiTheme="minorHAnsi"/>
          <w:i/>
          <w:sz w:val="24"/>
          <w:szCs w:val="24"/>
        </w:rPr>
        <w:t xml:space="preserve"> aft</w:t>
      </w:r>
      <w:r w:rsidR="00DC1D83">
        <w:rPr>
          <w:rFonts w:asciiTheme="minorHAnsi" w:hAnsiTheme="minorHAnsi"/>
          <w:i/>
          <w:sz w:val="24"/>
          <w:szCs w:val="24"/>
        </w:rPr>
        <w:t>ë</w:t>
      </w:r>
      <w:r>
        <w:rPr>
          <w:rFonts w:asciiTheme="minorHAnsi" w:hAnsiTheme="minorHAnsi"/>
          <w:i/>
          <w:sz w:val="24"/>
          <w:szCs w:val="24"/>
        </w:rPr>
        <w:t>sis</w:t>
      </w:r>
      <w:r w:rsidR="00DC1D83">
        <w:rPr>
          <w:rFonts w:asciiTheme="minorHAnsi" w:hAnsiTheme="minorHAnsi"/>
          <w:i/>
          <w:sz w:val="24"/>
          <w:szCs w:val="24"/>
        </w:rPr>
        <w:t>ë</w:t>
      </w:r>
      <w:r>
        <w:rPr>
          <w:rFonts w:asciiTheme="minorHAnsi" w:hAnsiTheme="minorHAnsi"/>
          <w:i/>
          <w:sz w:val="24"/>
          <w:szCs w:val="24"/>
        </w:rPr>
        <w:t xml:space="preserve"> s mbetur p</w:t>
      </w:r>
      <w:r w:rsidR="00DC1D83">
        <w:rPr>
          <w:rFonts w:asciiTheme="minorHAnsi" w:hAnsiTheme="minorHAnsi"/>
          <w:i/>
          <w:sz w:val="24"/>
          <w:szCs w:val="24"/>
        </w:rPr>
        <w:t>ë</w:t>
      </w:r>
      <w:r>
        <w:rPr>
          <w:rFonts w:asciiTheme="minorHAnsi" w:hAnsiTheme="minorHAnsi"/>
          <w:i/>
          <w:sz w:val="24"/>
          <w:szCs w:val="24"/>
        </w:rPr>
        <w:t>r pun</w:t>
      </w:r>
      <w:r w:rsidR="00DC1D83">
        <w:rPr>
          <w:rFonts w:asciiTheme="minorHAnsi" w:hAnsiTheme="minorHAnsi"/>
          <w:i/>
          <w:sz w:val="24"/>
          <w:szCs w:val="24"/>
        </w:rPr>
        <w:t>ë</w:t>
      </w:r>
      <w:r>
        <w:rPr>
          <w:rFonts w:asciiTheme="minorHAnsi" w:hAnsiTheme="minorHAnsi"/>
          <w:i/>
          <w:sz w:val="24"/>
          <w:szCs w:val="24"/>
        </w:rPr>
        <w:t>/ zvog</w:t>
      </w:r>
      <w:r w:rsidR="00DC1D83">
        <w:rPr>
          <w:rFonts w:asciiTheme="minorHAnsi" w:hAnsiTheme="minorHAnsi"/>
          <w:i/>
          <w:sz w:val="24"/>
          <w:szCs w:val="24"/>
        </w:rPr>
        <w:t>ë</w:t>
      </w:r>
      <w:r>
        <w:rPr>
          <w:rFonts w:asciiTheme="minorHAnsi" w:hAnsiTheme="minorHAnsi"/>
          <w:i/>
          <w:sz w:val="24"/>
          <w:szCs w:val="24"/>
        </w:rPr>
        <w:t>limin e aft</w:t>
      </w:r>
      <w:r w:rsidR="00DC1D83">
        <w:rPr>
          <w:rFonts w:asciiTheme="minorHAnsi" w:hAnsiTheme="minorHAnsi"/>
          <w:i/>
          <w:sz w:val="24"/>
          <w:szCs w:val="24"/>
        </w:rPr>
        <w:t>ë</w:t>
      </w:r>
      <w:r>
        <w:rPr>
          <w:rFonts w:asciiTheme="minorHAnsi" w:hAnsiTheme="minorHAnsi"/>
          <w:i/>
          <w:sz w:val="24"/>
          <w:szCs w:val="24"/>
        </w:rPr>
        <w:t>sis s</w:t>
      </w:r>
      <w:r w:rsidR="00DC1D83">
        <w:rPr>
          <w:rFonts w:asciiTheme="minorHAnsi" w:hAnsiTheme="minorHAnsi"/>
          <w:i/>
          <w:sz w:val="24"/>
          <w:szCs w:val="24"/>
        </w:rPr>
        <w:t>ë</w:t>
      </w:r>
      <w:r>
        <w:rPr>
          <w:rFonts w:asciiTheme="minorHAnsi" w:hAnsiTheme="minorHAnsi"/>
          <w:i/>
          <w:sz w:val="24"/>
          <w:szCs w:val="24"/>
        </w:rPr>
        <w:t xml:space="preserve"> pun</w:t>
      </w:r>
      <w:r w:rsidR="00DC1D83">
        <w:rPr>
          <w:rFonts w:asciiTheme="minorHAnsi" w:hAnsiTheme="minorHAnsi"/>
          <w:i/>
          <w:sz w:val="24"/>
          <w:szCs w:val="24"/>
        </w:rPr>
        <w:t>ë</w:t>
      </w:r>
      <w:r>
        <w:rPr>
          <w:rFonts w:asciiTheme="minorHAnsi" w:hAnsiTheme="minorHAnsi"/>
          <w:i/>
          <w:sz w:val="24"/>
          <w:szCs w:val="24"/>
        </w:rPr>
        <w:t>s;</w:t>
      </w:r>
    </w:p>
    <w:p w:rsidR="005B47C2" w:rsidRDefault="005B47C2" w:rsidP="004949F3">
      <w:pPr>
        <w:pStyle w:val="ListParagraph"/>
        <w:numPr>
          <w:ilvl w:val="0"/>
          <w:numId w:val="13"/>
        </w:numPr>
        <w:spacing w:after="60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>Dokumentacionin p</w:t>
      </w:r>
      <w:r w:rsidR="00DC1D83">
        <w:rPr>
          <w:rFonts w:asciiTheme="minorHAnsi" w:hAnsiTheme="minorHAnsi"/>
          <w:i/>
          <w:sz w:val="24"/>
          <w:szCs w:val="24"/>
        </w:rPr>
        <w:t>ë</w:t>
      </w:r>
      <w:r>
        <w:rPr>
          <w:rFonts w:asciiTheme="minorHAnsi" w:hAnsiTheme="minorHAnsi"/>
          <w:i/>
          <w:sz w:val="24"/>
          <w:szCs w:val="24"/>
        </w:rPr>
        <w:t>r aplikim;</w:t>
      </w:r>
    </w:p>
    <w:p w:rsidR="005B47C2" w:rsidRDefault="005B47C2" w:rsidP="005B47C2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B47C2">
        <w:rPr>
          <w:rFonts w:asciiTheme="minorHAnsi" w:hAnsiTheme="minorHAnsi"/>
          <w:i/>
          <w:sz w:val="24"/>
          <w:szCs w:val="24"/>
        </w:rPr>
        <w:t>P</w:t>
      </w:r>
      <w:r w:rsidR="00DC1D83">
        <w:rPr>
          <w:rFonts w:asciiTheme="minorHAnsi" w:hAnsiTheme="minorHAnsi"/>
          <w:i/>
          <w:sz w:val="24"/>
          <w:szCs w:val="24"/>
        </w:rPr>
        <w:t>ë</w:t>
      </w:r>
      <w:r w:rsidRPr="005B47C2">
        <w:rPr>
          <w:rFonts w:asciiTheme="minorHAnsi" w:hAnsiTheme="minorHAnsi"/>
          <w:i/>
          <w:sz w:val="24"/>
          <w:szCs w:val="24"/>
        </w:rPr>
        <w:t xml:space="preserve">rcaktimin e </w:t>
      </w:r>
      <w:r w:rsidR="004949F3" w:rsidRPr="005B47C2">
        <w:rPr>
          <w:rFonts w:asciiTheme="minorHAnsi" w:hAnsiTheme="minorHAnsi"/>
          <w:i/>
          <w:sz w:val="24"/>
          <w:szCs w:val="24"/>
        </w:rPr>
        <w:t xml:space="preserve"> </w:t>
      </w:r>
      <w:r w:rsidR="007E3708">
        <w:rPr>
          <w:rFonts w:asciiTheme="minorHAnsi" w:hAnsiTheme="minorHAnsi"/>
          <w:i/>
          <w:sz w:val="24"/>
          <w:szCs w:val="24"/>
        </w:rPr>
        <w:t>s</w:t>
      </w:r>
      <w:r w:rsidRPr="005B47C2">
        <w:rPr>
          <w:rFonts w:ascii="Times New Roman" w:hAnsi="Times New Roman"/>
          <w:i/>
          <w:sz w:val="24"/>
          <w:szCs w:val="24"/>
        </w:rPr>
        <w:t>hkall</w:t>
      </w:r>
      <w:r w:rsidR="00DC1D83">
        <w:rPr>
          <w:rFonts w:ascii="Times New Roman" w:hAnsi="Times New Roman"/>
          <w:i/>
          <w:sz w:val="24"/>
          <w:szCs w:val="24"/>
        </w:rPr>
        <w:t>ë</w:t>
      </w:r>
      <w:r>
        <w:rPr>
          <w:rFonts w:ascii="Times New Roman" w:hAnsi="Times New Roman"/>
          <w:i/>
          <w:sz w:val="24"/>
          <w:szCs w:val="24"/>
        </w:rPr>
        <w:t>s</w:t>
      </w:r>
      <w:r w:rsidRPr="005B47C2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s</w:t>
      </w:r>
      <w:r w:rsidR="00DC1D83">
        <w:rPr>
          <w:rFonts w:ascii="Times New Roman" w:hAnsi="Times New Roman"/>
          <w:i/>
          <w:sz w:val="24"/>
          <w:szCs w:val="24"/>
        </w:rPr>
        <w:t>ë</w:t>
      </w:r>
      <w:r w:rsidRPr="005B47C2">
        <w:rPr>
          <w:rFonts w:ascii="Times New Roman" w:hAnsi="Times New Roman"/>
          <w:i/>
          <w:sz w:val="24"/>
          <w:szCs w:val="24"/>
        </w:rPr>
        <w:t xml:space="preserve"> zvogëllimit të aftësive për punë</w:t>
      </w:r>
      <w:r>
        <w:rPr>
          <w:rFonts w:ascii="Times New Roman" w:hAnsi="Times New Roman"/>
          <w:i/>
          <w:sz w:val="24"/>
          <w:szCs w:val="24"/>
        </w:rPr>
        <w:t>;</w:t>
      </w:r>
    </w:p>
    <w:p w:rsidR="005B47C2" w:rsidRDefault="005B47C2" w:rsidP="005B47C2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P</w:t>
      </w:r>
      <w:r w:rsidR="00DC1D83">
        <w:rPr>
          <w:rFonts w:ascii="Times New Roman" w:hAnsi="Times New Roman"/>
          <w:i/>
          <w:sz w:val="24"/>
          <w:szCs w:val="24"/>
        </w:rPr>
        <w:t>ë</w:t>
      </w:r>
      <w:r>
        <w:rPr>
          <w:rFonts w:ascii="Times New Roman" w:hAnsi="Times New Roman"/>
          <w:i/>
          <w:sz w:val="24"/>
          <w:szCs w:val="24"/>
        </w:rPr>
        <w:t>rcaktimin e organit p</w:t>
      </w:r>
      <w:r w:rsidR="00DC1D83">
        <w:rPr>
          <w:rFonts w:ascii="Times New Roman" w:hAnsi="Times New Roman"/>
          <w:i/>
          <w:sz w:val="24"/>
          <w:szCs w:val="24"/>
        </w:rPr>
        <w:t>ë</w:t>
      </w:r>
      <w:r>
        <w:rPr>
          <w:rFonts w:ascii="Times New Roman" w:hAnsi="Times New Roman"/>
          <w:i/>
          <w:sz w:val="24"/>
          <w:szCs w:val="24"/>
        </w:rPr>
        <w:t>r pranimin dhe shqyrtimin e k</w:t>
      </w:r>
      <w:r w:rsidR="00DC1D83">
        <w:rPr>
          <w:rFonts w:ascii="Times New Roman" w:hAnsi="Times New Roman"/>
          <w:i/>
          <w:sz w:val="24"/>
          <w:szCs w:val="24"/>
        </w:rPr>
        <w:t>ë</w:t>
      </w:r>
      <w:r>
        <w:rPr>
          <w:rFonts w:ascii="Times New Roman" w:hAnsi="Times New Roman"/>
          <w:i/>
          <w:sz w:val="24"/>
          <w:szCs w:val="24"/>
        </w:rPr>
        <w:t>rkesav</w:t>
      </w:r>
      <w:r w:rsidR="00DC1D83">
        <w:rPr>
          <w:rFonts w:ascii="Times New Roman" w:hAnsi="Times New Roman"/>
          <w:i/>
          <w:sz w:val="24"/>
          <w:szCs w:val="24"/>
        </w:rPr>
        <w:t>ë</w:t>
      </w:r>
      <w:r>
        <w:rPr>
          <w:rFonts w:ascii="Times New Roman" w:hAnsi="Times New Roman"/>
          <w:i/>
          <w:sz w:val="24"/>
          <w:szCs w:val="24"/>
        </w:rPr>
        <w:t xml:space="preserve"> dhe</w:t>
      </w:r>
    </w:p>
    <w:p w:rsidR="005B47C2" w:rsidRPr="005B47C2" w:rsidRDefault="005B47C2" w:rsidP="005B47C2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Menaxhimin e dosjeve</w:t>
      </w:r>
      <w:r w:rsidR="00DC1D83">
        <w:rPr>
          <w:rFonts w:ascii="Times New Roman" w:hAnsi="Times New Roman"/>
          <w:i/>
          <w:sz w:val="24"/>
          <w:szCs w:val="24"/>
        </w:rPr>
        <w:t>.</w:t>
      </w:r>
    </w:p>
    <w:p w:rsidR="00DC1D83" w:rsidRDefault="00DC1D83" w:rsidP="003917D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i/>
          <w:sz w:val="24"/>
          <w:szCs w:val="24"/>
        </w:rPr>
      </w:pPr>
    </w:p>
    <w:p w:rsidR="003917D1" w:rsidRPr="000037D3" w:rsidRDefault="00C869F4" w:rsidP="003917D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0037D3">
        <w:rPr>
          <w:rFonts w:asciiTheme="minorHAnsi" w:hAnsiTheme="minorHAnsi" w:cstheme="minorHAnsi"/>
          <w:b/>
          <w:i/>
          <w:sz w:val="24"/>
          <w:szCs w:val="24"/>
        </w:rPr>
        <w:t>3.</w:t>
      </w:r>
      <w:r w:rsidR="000037D3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Pr="000037D3">
        <w:rPr>
          <w:rFonts w:asciiTheme="minorHAnsi" w:hAnsiTheme="minorHAnsi" w:cstheme="minorHAnsi"/>
          <w:b/>
          <w:i/>
          <w:sz w:val="24"/>
          <w:szCs w:val="24"/>
        </w:rPr>
        <w:t>Qëllimi i Konsultimit</w:t>
      </w:r>
    </w:p>
    <w:p w:rsidR="00C869F4" w:rsidRPr="000037D3" w:rsidRDefault="00C869F4" w:rsidP="003917D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i/>
          <w:sz w:val="24"/>
          <w:szCs w:val="24"/>
        </w:rPr>
      </w:pPr>
    </w:p>
    <w:p w:rsidR="00B06F4D" w:rsidRPr="000037D3" w:rsidRDefault="00B06F4D" w:rsidP="004A5B21">
      <w:pPr>
        <w:spacing w:line="240" w:lineRule="auto"/>
        <w:jc w:val="both"/>
        <w:rPr>
          <w:rFonts w:asciiTheme="minorHAnsi" w:hAnsiTheme="minorHAnsi" w:cs="Calibri"/>
          <w:i/>
          <w:sz w:val="24"/>
          <w:szCs w:val="24"/>
        </w:rPr>
      </w:pPr>
      <w:r w:rsidRPr="000037D3">
        <w:rPr>
          <w:rFonts w:asciiTheme="minorHAnsi" w:hAnsiTheme="minorHAnsi" w:cs="Calibri"/>
          <w:i/>
          <w:sz w:val="24"/>
          <w:szCs w:val="24"/>
        </w:rPr>
        <w:t xml:space="preserve">Qëllim kryesor i konsultimit për </w:t>
      </w:r>
      <w:r w:rsidR="00DC1D83" w:rsidRPr="005B47C2">
        <w:rPr>
          <w:rFonts w:asciiTheme="minorHAnsi" w:hAnsiTheme="minorHAnsi" w:cstheme="minorHAnsi"/>
          <w:i/>
          <w:sz w:val="24"/>
          <w:szCs w:val="24"/>
        </w:rPr>
        <w:t>Projektudhëzimit Administrativ për mënyrën dhe procedurat e vlerësimit të aftësisë për punë të personave me aftësi të kufizuar</w:t>
      </w:r>
      <w:r w:rsidR="00DC1D83">
        <w:rPr>
          <w:rFonts w:asciiTheme="minorHAnsi" w:hAnsiTheme="minorHAnsi"/>
          <w:i/>
          <w:sz w:val="24"/>
          <w:szCs w:val="24"/>
        </w:rPr>
        <w:t>,</w:t>
      </w:r>
      <w:r w:rsidR="00DC1D83" w:rsidRPr="000037D3">
        <w:rPr>
          <w:rFonts w:asciiTheme="minorHAnsi" w:hAnsiTheme="minorHAnsi"/>
          <w:i/>
          <w:sz w:val="24"/>
          <w:szCs w:val="24"/>
        </w:rPr>
        <w:t xml:space="preserve"> </w:t>
      </w:r>
      <w:r w:rsidRPr="000037D3">
        <w:rPr>
          <w:rFonts w:asciiTheme="minorHAnsi" w:hAnsiTheme="minorHAnsi" w:cs="Calibri"/>
          <w:i/>
          <w:sz w:val="24"/>
          <w:szCs w:val="24"/>
        </w:rPr>
        <w:t>është që</w:t>
      </w:r>
      <w:r w:rsidR="00926D45" w:rsidRPr="000037D3">
        <w:rPr>
          <w:rFonts w:asciiTheme="minorHAnsi" w:hAnsiTheme="minorHAnsi" w:cs="Calibri"/>
          <w:i/>
          <w:sz w:val="24"/>
          <w:szCs w:val="24"/>
        </w:rPr>
        <w:t>, Organi Propozues</w:t>
      </w:r>
      <w:r w:rsidRPr="000037D3">
        <w:rPr>
          <w:rFonts w:asciiTheme="minorHAnsi" w:hAnsiTheme="minorHAnsi" w:cs="Calibri"/>
          <w:i/>
          <w:sz w:val="24"/>
          <w:szCs w:val="24"/>
        </w:rPr>
        <w:t xml:space="preserve"> të  ofrojë  për  </w:t>
      </w:r>
      <w:r w:rsidR="00DC1D83">
        <w:rPr>
          <w:rFonts w:asciiTheme="minorHAnsi" w:hAnsiTheme="minorHAnsi" w:cs="Calibri"/>
          <w:i/>
          <w:sz w:val="24"/>
          <w:szCs w:val="24"/>
        </w:rPr>
        <w:t xml:space="preserve">indiviëve dhe </w:t>
      </w:r>
      <w:r w:rsidRPr="000037D3">
        <w:rPr>
          <w:rFonts w:asciiTheme="minorHAnsi" w:hAnsiTheme="minorHAnsi" w:cs="Calibri"/>
          <w:i/>
          <w:sz w:val="24"/>
          <w:szCs w:val="24"/>
        </w:rPr>
        <w:t>grupe</w:t>
      </w:r>
      <w:r w:rsidR="00DC1D83">
        <w:rPr>
          <w:rFonts w:asciiTheme="minorHAnsi" w:hAnsiTheme="minorHAnsi" w:cs="Calibri"/>
          <w:i/>
          <w:sz w:val="24"/>
          <w:szCs w:val="24"/>
        </w:rPr>
        <w:t>ve</w:t>
      </w:r>
      <w:r w:rsidRPr="000037D3">
        <w:rPr>
          <w:rFonts w:asciiTheme="minorHAnsi" w:hAnsiTheme="minorHAnsi" w:cs="Calibri"/>
          <w:i/>
          <w:sz w:val="24"/>
          <w:szCs w:val="24"/>
        </w:rPr>
        <w:t xml:space="preserve"> </w:t>
      </w:r>
      <w:r w:rsidR="00DC1D83">
        <w:rPr>
          <w:rFonts w:asciiTheme="minorHAnsi" w:hAnsiTheme="minorHAnsi" w:cs="Calibri"/>
          <w:i/>
          <w:sz w:val="24"/>
          <w:szCs w:val="24"/>
        </w:rPr>
        <w:t>të</w:t>
      </w:r>
      <w:r w:rsidRPr="000037D3">
        <w:rPr>
          <w:rFonts w:asciiTheme="minorHAnsi" w:hAnsiTheme="minorHAnsi" w:cs="Calibri"/>
          <w:i/>
          <w:sz w:val="24"/>
          <w:szCs w:val="24"/>
        </w:rPr>
        <w:t xml:space="preserve">  caktuara të interesit</w:t>
      </w:r>
      <w:r w:rsidR="00DC1D83">
        <w:rPr>
          <w:rFonts w:asciiTheme="minorHAnsi" w:hAnsiTheme="minorHAnsi" w:cs="Calibri"/>
          <w:i/>
          <w:sz w:val="24"/>
          <w:szCs w:val="24"/>
        </w:rPr>
        <w:t>,</w:t>
      </w:r>
      <w:r w:rsidRPr="000037D3">
        <w:rPr>
          <w:rFonts w:asciiTheme="minorHAnsi" w:hAnsiTheme="minorHAnsi" w:cs="Calibri"/>
          <w:i/>
          <w:sz w:val="24"/>
          <w:szCs w:val="24"/>
        </w:rPr>
        <w:t xml:space="preserve"> mënyrën </w:t>
      </w:r>
      <w:r w:rsidR="003D3970" w:rsidRPr="000037D3">
        <w:rPr>
          <w:rFonts w:asciiTheme="minorHAnsi" w:hAnsiTheme="minorHAnsi" w:cs="Calibri"/>
          <w:i/>
          <w:sz w:val="24"/>
          <w:szCs w:val="24"/>
        </w:rPr>
        <w:t>transparente</w:t>
      </w:r>
      <w:r w:rsidRPr="000037D3">
        <w:rPr>
          <w:rFonts w:asciiTheme="minorHAnsi" w:hAnsiTheme="minorHAnsi" w:cs="Calibri"/>
          <w:i/>
          <w:sz w:val="24"/>
          <w:szCs w:val="24"/>
        </w:rPr>
        <w:t xml:space="preserve">  për</w:t>
      </w:r>
      <w:r w:rsidR="00612172" w:rsidRPr="000037D3">
        <w:rPr>
          <w:rFonts w:asciiTheme="minorHAnsi" w:hAnsiTheme="minorHAnsi" w:cs="Calibri"/>
          <w:i/>
          <w:sz w:val="24"/>
          <w:szCs w:val="24"/>
        </w:rPr>
        <w:t xml:space="preserve"> </w:t>
      </w:r>
      <w:r w:rsidRPr="000037D3">
        <w:rPr>
          <w:rFonts w:asciiTheme="minorHAnsi" w:hAnsiTheme="minorHAnsi" w:cs="Calibri"/>
          <w:i/>
          <w:sz w:val="24"/>
          <w:szCs w:val="24"/>
        </w:rPr>
        <w:t>opinionet dhe vlerësimet e tyre për dispozitat e</w:t>
      </w:r>
      <w:r w:rsidR="004949F3" w:rsidRPr="000037D3">
        <w:rPr>
          <w:rFonts w:asciiTheme="minorHAnsi" w:hAnsiTheme="minorHAnsi" w:cs="Calibri"/>
          <w:i/>
          <w:sz w:val="24"/>
          <w:szCs w:val="24"/>
        </w:rPr>
        <w:t xml:space="preserve"> Projekt Udhëzimit</w:t>
      </w:r>
      <w:r w:rsidR="002D43A6" w:rsidRPr="000037D3">
        <w:rPr>
          <w:rFonts w:asciiTheme="minorHAnsi" w:hAnsiTheme="minorHAnsi" w:cs="Calibri"/>
          <w:i/>
          <w:sz w:val="24"/>
          <w:szCs w:val="24"/>
        </w:rPr>
        <w:t>.</w:t>
      </w:r>
    </w:p>
    <w:p w:rsidR="00E14341" w:rsidRPr="000037D3" w:rsidRDefault="00E14341" w:rsidP="004A5B21">
      <w:pPr>
        <w:autoSpaceDE w:val="0"/>
        <w:autoSpaceDN w:val="0"/>
        <w:adjustRightInd w:val="0"/>
        <w:spacing w:line="240" w:lineRule="auto"/>
        <w:jc w:val="both"/>
        <w:rPr>
          <w:rFonts w:asciiTheme="minorHAnsi" w:eastAsia="Calibri" w:hAnsiTheme="minorHAnsi" w:cs="Calibri"/>
          <w:i/>
          <w:sz w:val="24"/>
          <w:szCs w:val="24"/>
        </w:rPr>
      </w:pPr>
      <w:r w:rsidRPr="000037D3">
        <w:rPr>
          <w:rFonts w:asciiTheme="minorHAnsi" w:eastAsia="Calibri" w:hAnsiTheme="minorHAnsi" w:cs="Calibri"/>
          <w:i/>
          <w:sz w:val="24"/>
          <w:szCs w:val="24"/>
        </w:rPr>
        <w:lastRenderedPageBreak/>
        <w:t>Për këto dhe për ar</w:t>
      </w:r>
      <w:r w:rsidR="00926D45" w:rsidRPr="000037D3">
        <w:rPr>
          <w:rFonts w:asciiTheme="minorHAnsi" w:eastAsia="Calibri" w:hAnsiTheme="minorHAnsi" w:cs="Calibri"/>
          <w:i/>
          <w:sz w:val="24"/>
          <w:szCs w:val="24"/>
        </w:rPr>
        <w:t>sye të tjera, Qeveria e Kosovës</w:t>
      </w:r>
      <w:r w:rsidRPr="000037D3">
        <w:rPr>
          <w:rFonts w:asciiTheme="minorHAnsi" w:eastAsia="Calibri" w:hAnsiTheme="minorHAnsi" w:cs="Calibri"/>
          <w:i/>
          <w:sz w:val="24"/>
          <w:szCs w:val="24"/>
        </w:rPr>
        <w:t xml:space="preserve"> ka konsideruar që forma më e mirë e procesit të politikbërjes në aspektin legjislativ, është konsultimi online me grupet e interesit, të cilat në një mënyrë apo tjetër, ndikojnë drejtpërdrejtë në përmirësimin e cilësisë së</w:t>
      </w:r>
      <w:r w:rsidR="003917D1" w:rsidRPr="000037D3">
        <w:rPr>
          <w:rFonts w:asciiTheme="minorHAnsi" w:eastAsia="Calibri" w:hAnsiTheme="minorHAnsi" w:cs="Calibri"/>
          <w:i/>
          <w:sz w:val="24"/>
          <w:szCs w:val="24"/>
        </w:rPr>
        <w:t xml:space="preserve"> akteve ligjore dhe nënligjore dhe në k</w:t>
      </w:r>
      <w:r w:rsidR="002D43A6" w:rsidRPr="000037D3">
        <w:rPr>
          <w:rFonts w:asciiTheme="minorHAnsi" w:eastAsia="Calibri" w:hAnsiTheme="minorHAnsi" w:cs="Calibri"/>
          <w:i/>
          <w:sz w:val="24"/>
          <w:szCs w:val="24"/>
        </w:rPr>
        <w:t>ëtë rast në këtë</w:t>
      </w:r>
      <w:r w:rsidR="004949F3" w:rsidRPr="000037D3">
        <w:rPr>
          <w:rFonts w:asciiTheme="minorHAnsi" w:eastAsia="Calibri" w:hAnsiTheme="minorHAnsi" w:cs="Calibri"/>
          <w:i/>
          <w:sz w:val="24"/>
          <w:szCs w:val="24"/>
        </w:rPr>
        <w:t xml:space="preserve"> Projekt</w:t>
      </w:r>
      <w:r w:rsidR="00B62887">
        <w:rPr>
          <w:rFonts w:asciiTheme="minorHAnsi" w:eastAsia="Calibri" w:hAnsiTheme="minorHAnsi" w:cs="Calibri"/>
          <w:i/>
          <w:sz w:val="24"/>
          <w:szCs w:val="24"/>
        </w:rPr>
        <w:t>u</w:t>
      </w:r>
      <w:r w:rsidR="004949F3" w:rsidRPr="000037D3">
        <w:rPr>
          <w:rFonts w:asciiTheme="minorHAnsi" w:eastAsia="Calibri" w:hAnsiTheme="minorHAnsi" w:cs="Calibri"/>
          <w:i/>
          <w:sz w:val="24"/>
          <w:szCs w:val="24"/>
        </w:rPr>
        <w:t>dhëzim</w:t>
      </w:r>
      <w:r w:rsidR="002D43A6" w:rsidRPr="000037D3">
        <w:rPr>
          <w:rFonts w:asciiTheme="minorHAnsi" w:eastAsia="Calibri" w:hAnsiTheme="minorHAnsi" w:cs="Calibri"/>
          <w:i/>
          <w:sz w:val="24"/>
          <w:szCs w:val="24"/>
        </w:rPr>
        <w:t>.</w:t>
      </w:r>
    </w:p>
    <w:p w:rsidR="00E14341" w:rsidRPr="000037D3" w:rsidRDefault="00E14341" w:rsidP="00926D45">
      <w:pPr>
        <w:spacing w:after="60" w:line="240" w:lineRule="auto"/>
        <w:jc w:val="both"/>
        <w:rPr>
          <w:rFonts w:asciiTheme="minorHAnsi" w:eastAsia="Calibri" w:hAnsiTheme="minorHAnsi" w:cs="Calibri"/>
          <w:i/>
          <w:sz w:val="24"/>
          <w:szCs w:val="24"/>
        </w:rPr>
      </w:pPr>
      <w:r w:rsidRPr="000037D3">
        <w:rPr>
          <w:rFonts w:asciiTheme="minorHAnsi" w:eastAsia="Calibri" w:hAnsiTheme="minorHAnsi" w:cs="Calibri"/>
          <w:i/>
          <w:sz w:val="24"/>
          <w:szCs w:val="24"/>
        </w:rPr>
        <w:t>T</w:t>
      </w:r>
      <w:r w:rsidR="004949F3" w:rsidRPr="000037D3">
        <w:rPr>
          <w:rFonts w:asciiTheme="minorHAnsi" w:eastAsia="Calibri" w:hAnsiTheme="minorHAnsi" w:cs="Calibri"/>
          <w:i/>
          <w:sz w:val="24"/>
          <w:szCs w:val="24"/>
        </w:rPr>
        <w:t>ë gjitha komentet, rekomandimet</w:t>
      </w:r>
      <w:r w:rsidRPr="000037D3">
        <w:rPr>
          <w:rFonts w:asciiTheme="minorHAnsi" w:eastAsia="Calibri" w:hAnsiTheme="minorHAnsi" w:cs="Calibri"/>
          <w:i/>
          <w:sz w:val="24"/>
          <w:szCs w:val="24"/>
        </w:rPr>
        <w:t>,</w:t>
      </w:r>
      <w:r w:rsidR="004949F3" w:rsidRPr="000037D3">
        <w:rPr>
          <w:rFonts w:asciiTheme="minorHAnsi" w:eastAsia="Calibri" w:hAnsiTheme="minorHAnsi" w:cs="Calibri"/>
          <w:i/>
          <w:sz w:val="24"/>
          <w:szCs w:val="24"/>
        </w:rPr>
        <w:t xml:space="preserve"> </w:t>
      </w:r>
      <w:r w:rsidRPr="000037D3">
        <w:rPr>
          <w:rFonts w:asciiTheme="minorHAnsi" w:eastAsia="Calibri" w:hAnsiTheme="minorHAnsi" w:cs="Calibri"/>
          <w:i/>
          <w:sz w:val="24"/>
          <w:szCs w:val="24"/>
        </w:rPr>
        <w:t xml:space="preserve">alternativat tuaja të propozuara në </w:t>
      </w:r>
      <w:r w:rsidR="004949F3" w:rsidRPr="000037D3">
        <w:rPr>
          <w:rFonts w:asciiTheme="minorHAnsi" w:hAnsiTheme="minorHAnsi" w:cs="Calibri"/>
          <w:i/>
          <w:sz w:val="24"/>
          <w:szCs w:val="24"/>
        </w:rPr>
        <w:t>Projekt</w:t>
      </w:r>
      <w:r w:rsidR="00B62887">
        <w:rPr>
          <w:rFonts w:asciiTheme="minorHAnsi" w:hAnsiTheme="minorHAnsi" w:cs="Calibri"/>
          <w:i/>
          <w:sz w:val="24"/>
          <w:szCs w:val="24"/>
        </w:rPr>
        <w:t>u</w:t>
      </w:r>
      <w:r w:rsidR="004949F3" w:rsidRPr="000037D3">
        <w:rPr>
          <w:rFonts w:asciiTheme="minorHAnsi" w:hAnsiTheme="minorHAnsi" w:cs="Calibri"/>
          <w:i/>
          <w:sz w:val="24"/>
          <w:szCs w:val="24"/>
        </w:rPr>
        <w:t xml:space="preserve">dhëzimin Administrativ </w:t>
      </w:r>
      <w:r w:rsidR="004949F3" w:rsidRPr="000037D3">
        <w:rPr>
          <w:rFonts w:asciiTheme="minorHAnsi" w:hAnsiTheme="minorHAnsi"/>
          <w:i/>
          <w:sz w:val="24"/>
          <w:szCs w:val="24"/>
        </w:rPr>
        <w:t>për mënyrën, procedurat dhe afatet e pagesës mujore për punëdhënësit të cilët nuk punësojnë persona me aftësi të kufizuar</w:t>
      </w:r>
      <w:r w:rsidR="00B62887">
        <w:rPr>
          <w:rFonts w:asciiTheme="minorHAnsi" w:hAnsiTheme="minorHAnsi"/>
          <w:i/>
          <w:sz w:val="24"/>
          <w:szCs w:val="24"/>
        </w:rPr>
        <w:t>a,</w:t>
      </w:r>
      <w:r w:rsidR="00E4414C" w:rsidRPr="000037D3">
        <w:rPr>
          <w:rFonts w:asciiTheme="minorHAnsi" w:hAnsiTheme="minorHAnsi"/>
          <w:i/>
          <w:sz w:val="24"/>
          <w:szCs w:val="24"/>
        </w:rPr>
        <w:t xml:space="preserve"> </w:t>
      </w:r>
      <w:r w:rsidRPr="000037D3">
        <w:rPr>
          <w:rFonts w:asciiTheme="minorHAnsi" w:eastAsia="Calibri" w:hAnsiTheme="minorHAnsi" w:cs="Calibri"/>
          <w:i/>
          <w:sz w:val="24"/>
          <w:szCs w:val="24"/>
        </w:rPr>
        <w:t>do t</w:t>
      </w:r>
      <w:r w:rsidR="004949F3" w:rsidRPr="000037D3">
        <w:rPr>
          <w:rFonts w:asciiTheme="minorHAnsi" w:eastAsia="Calibri" w:hAnsiTheme="minorHAnsi" w:cs="Calibri"/>
          <w:i/>
          <w:sz w:val="24"/>
          <w:szCs w:val="24"/>
        </w:rPr>
        <w:t>’</w:t>
      </w:r>
      <w:r w:rsidRPr="000037D3">
        <w:rPr>
          <w:rFonts w:asciiTheme="minorHAnsi" w:eastAsia="Calibri" w:hAnsiTheme="minorHAnsi" w:cs="Calibri"/>
          <w:i/>
          <w:sz w:val="24"/>
          <w:szCs w:val="24"/>
        </w:rPr>
        <w:t xml:space="preserve">i analizojmë dhe në afatin sa më të shkurtër do t’i </w:t>
      </w:r>
      <w:r w:rsidR="003D3970" w:rsidRPr="000037D3">
        <w:rPr>
          <w:rFonts w:asciiTheme="minorHAnsi" w:eastAsia="Calibri" w:hAnsiTheme="minorHAnsi" w:cs="Calibri"/>
          <w:i/>
          <w:sz w:val="24"/>
          <w:szCs w:val="24"/>
        </w:rPr>
        <w:t>publikojmë</w:t>
      </w:r>
      <w:r w:rsidR="00A752E0" w:rsidRPr="000037D3">
        <w:rPr>
          <w:rFonts w:asciiTheme="minorHAnsi" w:eastAsia="Calibri" w:hAnsiTheme="minorHAnsi" w:cs="Calibri"/>
          <w:i/>
          <w:sz w:val="24"/>
          <w:szCs w:val="24"/>
        </w:rPr>
        <w:t xml:space="preserve"> dhe </w:t>
      </w:r>
      <w:r w:rsidRPr="000037D3">
        <w:rPr>
          <w:rFonts w:asciiTheme="minorHAnsi" w:eastAsia="Calibri" w:hAnsiTheme="minorHAnsi" w:cs="Calibri"/>
          <w:i/>
          <w:sz w:val="24"/>
          <w:szCs w:val="24"/>
        </w:rPr>
        <w:t xml:space="preserve">inkorporojmë </w:t>
      </w:r>
      <w:r w:rsidR="004949F3" w:rsidRPr="000037D3">
        <w:rPr>
          <w:rFonts w:asciiTheme="minorHAnsi" w:eastAsia="Calibri" w:hAnsiTheme="minorHAnsi" w:cs="Calibri"/>
          <w:i/>
          <w:sz w:val="24"/>
          <w:szCs w:val="24"/>
        </w:rPr>
        <w:t>në Projekt</w:t>
      </w:r>
      <w:r w:rsidR="00B62887">
        <w:rPr>
          <w:rFonts w:asciiTheme="minorHAnsi" w:eastAsia="Calibri" w:hAnsiTheme="minorHAnsi" w:cs="Calibri"/>
          <w:i/>
          <w:sz w:val="24"/>
          <w:szCs w:val="24"/>
        </w:rPr>
        <w:t>u</w:t>
      </w:r>
      <w:r w:rsidR="004949F3" w:rsidRPr="000037D3">
        <w:rPr>
          <w:rFonts w:asciiTheme="minorHAnsi" w:eastAsia="Calibri" w:hAnsiTheme="minorHAnsi" w:cs="Calibri"/>
          <w:i/>
          <w:sz w:val="24"/>
          <w:szCs w:val="24"/>
        </w:rPr>
        <w:t xml:space="preserve">dhëzimin </w:t>
      </w:r>
      <w:r w:rsidRPr="000037D3">
        <w:rPr>
          <w:rFonts w:asciiTheme="minorHAnsi" w:eastAsia="Calibri" w:hAnsiTheme="minorHAnsi" w:cs="Calibri"/>
          <w:i/>
          <w:sz w:val="24"/>
          <w:szCs w:val="24"/>
        </w:rPr>
        <w:t xml:space="preserve">në fjalë. </w:t>
      </w:r>
    </w:p>
    <w:p w:rsidR="002D43A6" w:rsidRPr="000037D3" w:rsidRDefault="002D43A6" w:rsidP="002D43A6">
      <w:pPr>
        <w:spacing w:after="60" w:line="240" w:lineRule="auto"/>
        <w:rPr>
          <w:rFonts w:asciiTheme="minorHAnsi" w:eastAsia="Calibri" w:hAnsiTheme="minorHAnsi" w:cs="Calibri"/>
          <w:i/>
          <w:sz w:val="24"/>
          <w:szCs w:val="24"/>
        </w:rPr>
      </w:pPr>
    </w:p>
    <w:p w:rsidR="00560C13" w:rsidRPr="000037D3" w:rsidRDefault="00560C13" w:rsidP="00560C13">
      <w:pPr>
        <w:pBdr>
          <w:bottom w:val="single" w:sz="12" w:space="1" w:color="auto"/>
        </w:pBdr>
        <w:spacing w:after="0" w:line="240" w:lineRule="auto"/>
        <w:contextualSpacing/>
        <w:jc w:val="both"/>
        <w:rPr>
          <w:rFonts w:asciiTheme="minorHAnsi" w:eastAsia="Calibri" w:hAnsiTheme="minorHAnsi"/>
          <w:b/>
          <w:i/>
          <w:sz w:val="24"/>
          <w:szCs w:val="24"/>
        </w:rPr>
      </w:pPr>
      <w:r w:rsidRPr="000037D3">
        <w:rPr>
          <w:rFonts w:asciiTheme="minorHAnsi" w:eastAsia="Calibri" w:hAnsiTheme="minorHAnsi"/>
          <w:b/>
          <w:i/>
          <w:sz w:val="24"/>
          <w:szCs w:val="24"/>
        </w:rPr>
        <w:t>4.</w:t>
      </w:r>
      <w:r w:rsidR="00B62887">
        <w:rPr>
          <w:rFonts w:asciiTheme="minorHAnsi" w:eastAsia="Calibri" w:hAnsiTheme="minorHAnsi"/>
          <w:b/>
          <w:i/>
          <w:sz w:val="24"/>
          <w:szCs w:val="24"/>
        </w:rPr>
        <w:t xml:space="preserve"> </w:t>
      </w:r>
      <w:r w:rsidRPr="000037D3">
        <w:rPr>
          <w:rFonts w:asciiTheme="minorHAnsi" w:eastAsia="Calibri" w:hAnsiTheme="minorHAnsi"/>
          <w:b/>
          <w:i/>
          <w:sz w:val="24"/>
          <w:szCs w:val="24"/>
        </w:rPr>
        <w:t>Afati përfundimtar për dhënien e komenteve</w:t>
      </w:r>
    </w:p>
    <w:p w:rsidR="00560C13" w:rsidRPr="000037D3" w:rsidRDefault="00560C13" w:rsidP="00560C13">
      <w:pPr>
        <w:spacing w:after="0" w:line="240" w:lineRule="auto"/>
        <w:contextualSpacing/>
        <w:jc w:val="both"/>
        <w:rPr>
          <w:rFonts w:asciiTheme="minorHAnsi" w:eastAsia="Calibri" w:hAnsiTheme="minorHAnsi"/>
          <w:i/>
          <w:sz w:val="24"/>
          <w:szCs w:val="24"/>
        </w:rPr>
      </w:pPr>
    </w:p>
    <w:p w:rsidR="00560C13" w:rsidRPr="000037D3" w:rsidRDefault="00560C13" w:rsidP="00560C13">
      <w:pPr>
        <w:jc w:val="both"/>
        <w:rPr>
          <w:rFonts w:asciiTheme="minorHAnsi" w:eastAsia="Calibri" w:hAnsiTheme="minorHAnsi"/>
          <w:i/>
          <w:sz w:val="24"/>
          <w:szCs w:val="24"/>
        </w:rPr>
      </w:pPr>
      <w:r w:rsidRPr="000037D3">
        <w:rPr>
          <w:rFonts w:asciiTheme="minorHAnsi" w:eastAsia="Calibri" w:hAnsiTheme="minorHAnsi"/>
          <w:i/>
          <w:sz w:val="24"/>
          <w:szCs w:val="24"/>
        </w:rPr>
        <w:t xml:space="preserve">Afati përfundimtar i dhënies së komenteve në kuadër të </w:t>
      </w:r>
      <w:r w:rsidR="004949F3" w:rsidRPr="000037D3">
        <w:rPr>
          <w:rFonts w:asciiTheme="minorHAnsi" w:hAnsiTheme="minorHAnsi" w:cs="Calibri"/>
          <w:i/>
          <w:sz w:val="24"/>
          <w:szCs w:val="24"/>
        </w:rPr>
        <w:t>Projekt</w:t>
      </w:r>
      <w:r w:rsidR="00B62887">
        <w:rPr>
          <w:rFonts w:asciiTheme="minorHAnsi" w:hAnsiTheme="minorHAnsi" w:cs="Calibri"/>
          <w:i/>
          <w:sz w:val="24"/>
          <w:szCs w:val="24"/>
        </w:rPr>
        <w:t>udhëzimit</w:t>
      </w:r>
      <w:r w:rsidR="004949F3" w:rsidRPr="000037D3">
        <w:rPr>
          <w:rFonts w:asciiTheme="minorHAnsi" w:hAnsiTheme="minorHAnsi" w:cs="Calibri"/>
          <w:i/>
          <w:sz w:val="24"/>
          <w:szCs w:val="24"/>
        </w:rPr>
        <w:t xml:space="preserve"> Administrativ </w:t>
      </w:r>
      <w:r w:rsidR="004949F3" w:rsidRPr="000037D3">
        <w:rPr>
          <w:rFonts w:asciiTheme="minorHAnsi" w:hAnsiTheme="minorHAnsi"/>
          <w:i/>
          <w:sz w:val="24"/>
          <w:szCs w:val="24"/>
        </w:rPr>
        <w:t>për mënyrën, procedurat dhe afatet e pagesës mujore për punëdhënësit të cilët nuk punësojnë persona me aftësi të kufizuar</w:t>
      </w:r>
      <w:r w:rsidR="00B62887">
        <w:rPr>
          <w:rFonts w:asciiTheme="minorHAnsi" w:hAnsiTheme="minorHAnsi"/>
          <w:i/>
          <w:sz w:val="24"/>
          <w:szCs w:val="24"/>
        </w:rPr>
        <w:t>a,</w:t>
      </w:r>
      <w:r w:rsidR="004949F3" w:rsidRPr="000037D3">
        <w:rPr>
          <w:rFonts w:asciiTheme="minorHAnsi" w:hAnsiTheme="minorHAnsi"/>
          <w:i/>
          <w:sz w:val="24"/>
          <w:szCs w:val="24"/>
        </w:rPr>
        <w:t xml:space="preserve"> është </w:t>
      </w:r>
      <w:r w:rsidR="00DC1D83">
        <w:rPr>
          <w:rFonts w:asciiTheme="minorHAnsi" w:hAnsiTheme="minorHAnsi"/>
          <w:i/>
          <w:sz w:val="24"/>
          <w:szCs w:val="24"/>
        </w:rPr>
        <w:t xml:space="preserve">15 ditë punë </w:t>
      </w:r>
      <w:r w:rsidR="004949F3" w:rsidRPr="000037D3">
        <w:rPr>
          <w:rFonts w:asciiTheme="minorHAnsi" w:hAnsiTheme="minorHAnsi"/>
          <w:i/>
          <w:sz w:val="24"/>
          <w:szCs w:val="24"/>
        </w:rPr>
        <w:t xml:space="preserve">nga data e publikimit. </w:t>
      </w:r>
    </w:p>
    <w:p w:rsidR="00560C13" w:rsidRPr="000037D3" w:rsidRDefault="00560C13" w:rsidP="00560C13">
      <w:pPr>
        <w:spacing w:after="0" w:line="240" w:lineRule="auto"/>
        <w:contextualSpacing/>
        <w:jc w:val="both"/>
        <w:rPr>
          <w:rFonts w:asciiTheme="minorHAnsi" w:eastAsia="Calibri" w:hAnsiTheme="minorHAnsi" w:cstheme="minorHAnsi"/>
          <w:i/>
          <w:sz w:val="24"/>
          <w:szCs w:val="24"/>
        </w:rPr>
      </w:pPr>
      <w:r w:rsidRPr="000037D3">
        <w:rPr>
          <w:rFonts w:asciiTheme="minorHAnsi" w:eastAsia="Calibri" w:hAnsiTheme="minorHAnsi" w:cs="Calibri"/>
          <w:i/>
          <w:sz w:val="24"/>
          <w:szCs w:val="24"/>
        </w:rPr>
        <w:t>Komentet duhet të dorëzohen në formë elektronike në e-mail adresën:</w:t>
      </w:r>
      <w:r w:rsidR="00DC1D83">
        <w:rPr>
          <w:rFonts w:asciiTheme="minorHAnsi" w:eastAsia="Calibri" w:hAnsiTheme="minorHAnsi" w:cs="Calibri"/>
          <w:i/>
          <w:sz w:val="24"/>
          <w:szCs w:val="24"/>
        </w:rPr>
        <w:t xml:space="preserve"> </w:t>
      </w:r>
      <w:hyperlink r:id="rId8" w:history="1">
        <w:r w:rsidR="00DC1D83" w:rsidRPr="00E92949">
          <w:rPr>
            <w:rStyle w:val="Hyperlink"/>
            <w:rFonts w:asciiTheme="minorHAnsi" w:eastAsia="Calibri" w:hAnsiTheme="minorHAnsi" w:cs="Calibri"/>
            <w:i/>
            <w:sz w:val="24"/>
            <w:szCs w:val="24"/>
          </w:rPr>
          <w:t>leunora.ahmeti@rks-gov.net</w:t>
        </w:r>
      </w:hyperlink>
      <w:r w:rsidR="00DC1D83">
        <w:rPr>
          <w:rFonts w:asciiTheme="minorHAnsi" w:eastAsia="Calibri" w:hAnsiTheme="minorHAnsi" w:cs="Calibri"/>
          <w:i/>
          <w:sz w:val="24"/>
          <w:szCs w:val="24"/>
        </w:rPr>
        <w:t xml:space="preserve"> dhe</w:t>
      </w:r>
      <w:r w:rsidR="004949F3" w:rsidRPr="000037D3">
        <w:rPr>
          <w:rFonts w:asciiTheme="minorHAnsi" w:eastAsia="Calibri" w:hAnsiTheme="minorHAnsi" w:cs="Calibri"/>
          <w:i/>
          <w:sz w:val="24"/>
          <w:szCs w:val="24"/>
        </w:rPr>
        <w:t xml:space="preserve"> </w:t>
      </w:r>
      <w:r w:rsidRPr="000037D3">
        <w:rPr>
          <w:rFonts w:asciiTheme="minorHAnsi" w:hAnsiTheme="minorHAnsi" w:cstheme="minorHAnsi"/>
          <w:i/>
          <w:sz w:val="24"/>
          <w:szCs w:val="24"/>
        </w:rPr>
        <w:t xml:space="preserve">përmes Platformës Elektronike </w:t>
      </w:r>
      <w:r w:rsidR="00B62887">
        <w:rPr>
          <w:rFonts w:asciiTheme="minorHAnsi" w:hAnsiTheme="minorHAnsi" w:cstheme="minorHAnsi"/>
          <w:i/>
          <w:sz w:val="24"/>
          <w:szCs w:val="24"/>
        </w:rPr>
        <w:t>O</w:t>
      </w:r>
      <w:r w:rsidRPr="000037D3">
        <w:rPr>
          <w:rFonts w:asciiTheme="minorHAnsi" w:hAnsiTheme="minorHAnsi" w:cstheme="minorHAnsi"/>
          <w:i/>
          <w:sz w:val="24"/>
          <w:szCs w:val="24"/>
        </w:rPr>
        <w:t xml:space="preserve">nline për konsultimet në pjesën ku jepen komentet e përgjithshme dhe specifike.  </w:t>
      </w:r>
    </w:p>
    <w:p w:rsidR="00560C13" w:rsidRPr="000037D3" w:rsidRDefault="00560C13" w:rsidP="00560C13">
      <w:pPr>
        <w:spacing w:after="0" w:line="240" w:lineRule="auto"/>
        <w:contextualSpacing/>
        <w:jc w:val="both"/>
        <w:rPr>
          <w:rFonts w:asciiTheme="minorHAnsi" w:eastAsia="Calibri" w:hAnsiTheme="minorHAnsi" w:cstheme="minorHAnsi"/>
          <w:i/>
          <w:sz w:val="24"/>
          <w:szCs w:val="24"/>
        </w:rPr>
      </w:pPr>
    </w:p>
    <w:p w:rsidR="00560C13" w:rsidRPr="000037D3" w:rsidRDefault="00560C13" w:rsidP="00560C13">
      <w:pPr>
        <w:jc w:val="both"/>
        <w:rPr>
          <w:rFonts w:asciiTheme="minorHAnsi" w:eastAsia="Calibri" w:hAnsiTheme="minorHAnsi"/>
          <w:i/>
          <w:sz w:val="24"/>
          <w:szCs w:val="24"/>
        </w:rPr>
      </w:pPr>
      <w:r w:rsidRPr="000037D3">
        <w:rPr>
          <w:rFonts w:asciiTheme="minorHAnsi" w:hAnsiTheme="minorHAnsi" w:cstheme="minorHAnsi"/>
          <w:i/>
          <w:sz w:val="24"/>
          <w:szCs w:val="24"/>
        </w:rPr>
        <w:t xml:space="preserve">Bashkëngjitur me këtë dokument, gjeni </w:t>
      </w:r>
      <w:r w:rsidR="00DC1D83" w:rsidRPr="005B47C2">
        <w:rPr>
          <w:rFonts w:asciiTheme="minorHAnsi" w:hAnsiTheme="minorHAnsi" w:cstheme="minorHAnsi"/>
          <w:i/>
          <w:sz w:val="24"/>
          <w:szCs w:val="24"/>
        </w:rPr>
        <w:t>Projektudhëzimit Administrativ për mënyrën dhe procedurat e vlerësimit të aftësisë për punë të personave me aftësi të kufizuar</w:t>
      </w:r>
      <w:r w:rsidR="00DC1D83">
        <w:rPr>
          <w:rFonts w:asciiTheme="minorHAnsi" w:hAnsiTheme="minorHAnsi" w:cstheme="minorHAnsi"/>
          <w:i/>
          <w:sz w:val="24"/>
          <w:szCs w:val="24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8"/>
        <w:gridCol w:w="2939"/>
        <w:gridCol w:w="3017"/>
        <w:gridCol w:w="2672"/>
      </w:tblGrid>
      <w:tr w:rsidR="00081F11" w:rsidRPr="000037D3" w:rsidTr="00081F11"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081F11" w:rsidRPr="000037D3" w:rsidRDefault="00081F11">
            <w:pPr>
              <w:spacing w:after="0"/>
              <w:jc w:val="both"/>
              <w:rPr>
                <w:rFonts w:asciiTheme="minorHAnsi" w:eastAsia="Calibri" w:hAnsiTheme="minorHAnsi" w:cs="Calibri"/>
                <w:b/>
                <w:sz w:val="24"/>
                <w:szCs w:val="24"/>
              </w:rPr>
            </w:pP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hideMark/>
          </w:tcPr>
          <w:p w:rsidR="00081F11" w:rsidRPr="000037D3" w:rsidRDefault="00081F11">
            <w:pPr>
              <w:spacing w:after="0"/>
              <w:jc w:val="both"/>
              <w:rPr>
                <w:rFonts w:asciiTheme="minorHAnsi" w:eastAsia="Calibri" w:hAnsiTheme="minorHAnsi" w:cs="Calibri"/>
                <w:b/>
                <w:sz w:val="24"/>
                <w:szCs w:val="24"/>
              </w:rPr>
            </w:pPr>
            <w:r w:rsidRPr="000037D3">
              <w:rPr>
                <w:rFonts w:asciiTheme="minorHAnsi" w:eastAsia="Calibri" w:hAnsiTheme="minorHAnsi" w:cs="Calibri"/>
                <w:b/>
                <w:sz w:val="24"/>
                <w:szCs w:val="24"/>
              </w:rPr>
              <w:t>Çështjet kyçe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hideMark/>
          </w:tcPr>
          <w:p w:rsidR="00081F11" w:rsidRPr="000037D3" w:rsidRDefault="00081F11">
            <w:pPr>
              <w:spacing w:after="0"/>
              <w:jc w:val="both"/>
              <w:rPr>
                <w:rFonts w:asciiTheme="minorHAnsi" w:eastAsia="Calibri" w:hAnsiTheme="minorHAnsi" w:cs="Calibri"/>
                <w:b/>
                <w:sz w:val="24"/>
                <w:szCs w:val="24"/>
              </w:rPr>
            </w:pPr>
            <w:r w:rsidRPr="000037D3">
              <w:rPr>
                <w:rFonts w:asciiTheme="minorHAnsi" w:eastAsia="Calibri" w:hAnsiTheme="minorHAnsi" w:cs="Calibri"/>
                <w:b/>
                <w:sz w:val="24"/>
                <w:szCs w:val="24"/>
              </w:rPr>
              <w:t>Komente rreth draftit aktual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hideMark/>
          </w:tcPr>
          <w:p w:rsidR="00081F11" w:rsidRPr="000037D3" w:rsidRDefault="00081F11">
            <w:pPr>
              <w:spacing w:after="0"/>
              <w:jc w:val="both"/>
              <w:rPr>
                <w:rFonts w:asciiTheme="minorHAnsi" w:eastAsia="Calibri" w:hAnsiTheme="minorHAnsi" w:cs="Calibri"/>
                <w:b/>
                <w:sz w:val="24"/>
                <w:szCs w:val="24"/>
              </w:rPr>
            </w:pPr>
            <w:r w:rsidRPr="000037D3">
              <w:rPr>
                <w:rFonts w:asciiTheme="minorHAnsi" w:eastAsia="Calibri" w:hAnsiTheme="minorHAnsi" w:cs="Calibri"/>
                <w:b/>
                <w:sz w:val="24"/>
                <w:szCs w:val="24"/>
              </w:rPr>
              <w:t>Komente shtesë</w:t>
            </w:r>
          </w:p>
        </w:tc>
      </w:tr>
      <w:tr w:rsidR="00081F11" w:rsidRPr="00DC1D83" w:rsidTr="00081F11"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081F11" w:rsidRPr="00DC1D83" w:rsidRDefault="00081F11">
            <w:pPr>
              <w:spacing w:after="0"/>
              <w:jc w:val="both"/>
              <w:rPr>
                <w:rFonts w:asciiTheme="minorHAnsi" w:eastAsia="Calibri" w:hAnsiTheme="minorHAnsi" w:cs="Calibri"/>
                <w:b/>
                <w:i/>
                <w:sz w:val="24"/>
                <w:szCs w:val="24"/>
              </w:rPr>
            </w:pPr>
            <w:r w:rsidRPr="00DC1D83">
              <w:rPr>
                <w:rFonts w:asciiTheme="minorHAnsi" w:eastAsia="Calibri" w:hAnsiTheme="minorHAnsi" w:cs="Calibri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11" w:rsidRPr="00DC1D83" w:rsidRDefault="00081F11" w:rsidP="00DC1D83">
            <w:pPr>
              <w:spacing w:line="240" w:lineRule="auto"/>
              <w:rPr>
                <w:rFonts w:asciiTheme="minorHAnsi" w:eastAsia="Calibri" w:hAnsiTheme="minorHAnsi" w:cstheme="minorHAnsi"/>
                <w:i/>
                <w:sz w:val="24"/>
                <w:szCs w:val="24"/>
              </w:rPr>
            </w:pPr>
            <w:r w:rsidRPr="00DC1D83">
              <w:rPr>
                <w:rFonts w:asciiTheme="minorHAnsi" w:hAnsiTheme="minorHAnsi" w:cstheme="minorHAnsi"/>
                <w:i/>
                <w:sz w:val="24"/>
                <w:szCs w:val="24"/>
              </w:rPr>
              <w:t>Cili është opinioni juaj</w:t>
            </w:r>
            <w:r w:rsidR="008E760C" w:rsidRPr="00DC1D83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lidhur me</w:t>
            </w:r>
            <w:r w:rsidR="00B62887" w:rsidRPr="00DC1D83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</w:t>
            </w:r>
            <w:r w:rsidR="00DC1D83" w:rsidRPr="00DC1D83">
              <w:rPr>
                <w:rFonts w:asciiTheme="minorHAnsi" w:hAnsiTheme="minorHAnsi" w:cstheme="minorHAnsi"/>
                <w:i/>
                <w:sz w:val="24"/>
                <w:szCs w:val="24"/>
              </w:rPr>
              <w:t>Projektudhëzimit Administrativ për mënyrën dhe procedurat e vlerësimit të aftësisë për punë të personave me aftësi të kufizuar</w:t>
            </w:r>
            <w:r w:rsidR="00DC1D83">
              <w:rPr>
                <w:rFonts w:asciiTheme="minorHAnsi" w:hAnsiTheme="minorHAnsi" w:cstheme="minorHAnsi"/>
                <w:i/>
                <w:sz w:val="24"/>
                <w:szCs w:val="24"/>
              </w:rPr>
              <w:t>?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11" w:rsidRPr="00DC1D83" w:rsidRDefault="00081F11">
            <w:pPr>
              <w:spacing w:after="0"/>
              <w:jc w:val="both"/>
              <w:rPr>
                <w:rFonts w:asciiTheme="minorHAnsi" w:eastAsia="Calibri" w:hAnsiTheme="minorHAnsi" w:cs="Calibri"/>
                <w:i/>
                <w:sz w:val="24"/>
                <w:szCs w:val="24"/>
              </w:rPr>
            </w:pP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11" w:rsidRPr="00DC1D83" w:rsidRDefault="00081F11">
            <w:pPr>
              <w:spacing w:after="0"/>
              <w:jc w:val="both"/>
              <w:rPr>
                <w:rFonts w:asciiTheme="minorHAnsi" w:eastAsia="Calibri" w:hAnsiTheme="minorHAnsi" w:cs="Calibri"/>
                <w:i/>
                <w:sz w:val="24"/>
                <w:szCs w:val="24"/>
              </w:rPr>
            </w:pPr>
          </w:p>
        </w:tc>
      </w:tr>
      <w:tr w:rsidR="00081F11" w:rsidRPr="00DC1D83" w:rsidTr="00081F11"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081F11" w:rsidRPr="00DC1D83" w:rsidRDefault="00081F11">
            <w:pPr>
              <w:spacing w:after="0"/>
              <w:jc w:val="both"/>
              <w:rPr>
                <w:rFonts w:asciiTheme="minorHAnsi" w:eastAsia="Calibri" w:hAnsiTheme="minorHAnsi" w:cs="Calibri"/>
                <w:b/>
                <w:i/>
                <w:sz w:val="24"/>
                <w:szCs w:val="24"/>
              </w:rPr>
            </w:pPr>
            <w:r w:rsidRPr="00DC1D83">
              <w:rPr>
                <w:rFonts w:asciiTheme="minorHAnsi" w:eastAsia="Calibri" w:hAnsiTheme="minorHAnsi" w:cs="Calibri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D83" w:rsidRPr="00DC1D83" w:rsidRDefault="004949F3" w:rsidP="00DC1D83">
            <w:pPr>
              <w:spacing w:after="0"/>
              <w:rPr>
                <w:rFonts w:asciiTheme="minorHAnsi" w:eastAsia="Calibri" w:hAnsiTheme="minorHAnsi" w:cstheme="minorHAnsi"/>
                <w:i/>
                <w:sz w:val="24"/>
                <w:szCs w:val="24"/>
              </w:rPr>
            </w:pPr>
            <w:r w:rsidRPr="00DC1D83">
              <w:rPr>
                <w:rFonts w:asciiTheme="minorHAnsi" w:eastAsia="Calibri" w:hAnsiTheme="minorHAnsi" w:cstheme="minorHAnsi"/>
                <w:i/>
                <w:sz w:val="24"/>
                <w:szCs w:val="24"/>
              </w:rPr>
              <w:t xml:space="preserve">Cila është opinioni juaj </w:t>
            </w:r>
          </w:p>
          <w:p w:rsidR="00DC1D83" w:rsidRPr="00DC1D83" w:rsidRDefault="00DC1D83" w:rsidP="00DC1D83">
            <w:pPr>
              <w:spacing w:after="60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DC1D83">
              <w:rPr>
                <w:rFonts w:asciiTheme="minorHAnsi" w:hAnsiTheme="minorHAnsi" w:cstheme="minorHAnsi"/>
                <w:i/>
                <w:sz w:val="24"/>
                <w:szCs w:val="24"/>
              </w:rPr>
              <w:t>p</w:t>
            </w: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>ë</w:t>
            </w:r>
            <w:r w:rsidRPr="00DC1D83">
              <w:rPr>
                <w:rFonts w:asciiTheme="minorHAnsi" w:hAnsiTheme="minorHAnsi" w:cstheme="minorHAnsi"/>
                <w:i/>
                <w:sz w:val="24"/>
                <w:szCs w:val="24"/>
              </w:rPr>
              <w:t>r p</w:t>
            </w:r>
            <w:r w:rsidRPr="00DC1D83">
              <w:rPr>
                <w:rFonts w:asciiTheme="minorHAnsi" w:hAnsiTheme="minorHAnsi" w:cstheme="minorHAnsi"/>
                <w:i/>
                <w:sz w:val="24"/>
                <w:szCs w:val="24"/>
              </w:rPr>
              <w:t>rocedur</w:t>
            </w: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>ë</w:t>
            </w:r>
            <w:r w:rsidRPr="00DC1D83">
              <w:rPr>
                <w:rFonts w:asciiTheme="minorHAnsi" w:hAnsiTheme="minorHAnsi" w:cstheme="minorHAnsi"/>
                <w:i/>
                <w:sz w:val="24"/>
                <w:szCs w:val="24"/>
              </w:rPr>
              <w:t>n e vler</w:t>
            </w: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>ë</w:t>
            </w:r>
            <w:r w:rsidRPr="00DC1D83">
              <w:rPr>
                <w:rFonts w:asciiTheme="minorHAnsi" w:hAnsiTheme="minorHAnsi" w:cstheme="minorHAnsi"/>
                <w:i/>
                <w:sz w:val="24"/>
                <w:szCs w:val="24"/>
              </w:rPr>
              <w:t>simit t</w:t>
            </w: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>ë</w:t>
            </w:r>
            <w:r w:rsidRPr="00DC1D83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aft</w:t>
            </w: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>ë</w:t>
            </w:r>
            <w:r w:rsidRPr="00DC1D83">
              <w:rPr>
                <w:rFonts w:asciiTheme="minorHAnsi" w:hAnsiTheme="minorHAnsi" w:cstheme="minorHAnsi"/>
                <w:i/>
                <w:sz w:val="24"/>
                <w:szCs w:val="24"/>
              </w:rPr>
              <w:t>sis</w:t>
            </w: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>ë</w:t>
            </w:r>
            <w:r w:rsidRPr="00DC1D83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s mbetur p</w:t>
            </w: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>ë</w:t>
            </w:r>
            <w:r w:rsidRPr="00DC1D83">
              <w:rPr>
                <w:rFonts w:asciiTheme="minorHAnsi" w:hAnsiTheme="minorHAnsi" w:cstheme="minorHAnsi"/>
                <w:i/>
                <w:sz w:val="24"/>
                <w:szCs w:val="24"/>
              </w:rPr>
              <w:t>r pun</w:t>
            </w: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>ë</w:t>
            </w:r>
            <w:r w:rsidRPr="00DC1D83">
              <w:rPr>
                <w:rFonts w:asciiTheme="minorHAnsi" w:hAnsiTheme="minorHAnsi" w:cstheme="minorHAnsi"/>
                <w:i/>
                <w:sz w:val="24"/>
                <w:szCs w:val="24"/>
              </w:rPr>
              <w:t>/ zvog</w:t>
            </w: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>ë</w:t>
            </w:r>
            <w:r w:rsidRPr="00DC1D83">
              <w:rPr>
                <w:rFonts w:asciiTheme="minorHAnsi" w:hAnsiTheme="minorHAnsi" w:cstheme="minorHAnsi"/>
                <w:i/>
                <w:sz w:val="24"/>
                <w:szCs w:val="24"/>
              </w:rPr>
              <w:t>limin e aft</w:t>
            </w: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>ë</w:t>
            </w:r>
            <w:r w:rsidRPr="00DC1D83">
              <w:rPr>
                <w:rFonts w:asciiTheme="minorHAnsi" w:hAnsiTheme="minorHAnsi" w:cstheme="minorHAnsi"/>
                <w:i/>
                <w:sz w:val="24"/>
                <w:szCs w:val="24"/>
              </w:rPr>
              <w:t>sis s</w:t>
            </w: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>ë</w:t>
            </w:r>
            <w:r w:rsidRPr="00DC1D83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pun</w:t>
            </w: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>ë</w:t>
            </w:r>
            <w:r w:rsidRPr="00DC1D83">
              <w:rPr>
                <w:rFonts w:asciiTheme="minorHAnsi" w:hAnsiTheme="minorHAnsi" w:cstheme="minorHAnsi"/>
                <w:i/>
                <w:sz w:val="24"/>
                <w:szCs w:val="24"/>
              </w:rPr>
              <w:t>s</w:t>
            </w: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>?</w:t>
            </w:r>
          </w:p>
          <w:p w:rsidR="00DC1D83" w:rsidRPr="00DC1D83" w:rsidRDefault="00DC1D83" w:rsidP="00DC1D83">
            <w:pPr>
              <w:spacing w:after="0"/>
              <w:rPr>
                <w:rFonts w:asciiTheme="minorHAnsi" w:eastAsia="Calibr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11" w:rsidRPr="00DC1D83" w:rsidRDefault="00081F11">
            <w:pPr>
              <w:spacing w:after="0"/>
              <w:jc w:val="both"/>
              <w:rPr>
                <w:rFonts w:asciiTheme="minorHAnsi" w:eastAsia="Calibri" w:hAnsiTheme="minorHAnsi" w:cs="Calibri"/>
                <w:i/>
                <w:sz w:val="24"/>
                <w:szCs w:val="24"/>
              </w:rPr>
            </w:pP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11" w:rsidRPr="00DC1D83" w:rsidRDefault="00081F11">
            <w:pPr>
              <w:spacing w:after="0"/>
              <w:jc w:val="both"/>
              <w:rPr>
                <w:rFonts w:asciiTheme="minorHAnsi" w:eastAsia="Calibri" w:hAnsiTheme="minorHAnsi" w:cs="Calibri"/>
                <w:i/>
                <w:sz w:val="24"/>
                <w:szCs w:val="24"/>
              </w:rPr>
            </w:pPr>
          </w:p>
        </w:tc>
      </w:tr>
      <w:tr w:rsidR="00081F11" w:rsidRPr="00DC1D83" w:rsidTr="004E36F1"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081F11" w:rsidRPr="00DC1D83" w:rsidRDefault="00081F11">
            <w:pPr>
              <w:spacing w:after="0"/>
              <w:jc w:val="both"/>
              <w:rPr>
                <w:rFonts w:asciiTheme="minorHAnsi" w:eastAsia="Calibri" w:hAnsiTheme="minorHAnsi" w:cs="Calibri"/>
                <w:b/>
                <w:i/>
                <w:sz w:val="24"/>
                <w:szCs w:val="24"/>
              </w:rPr>
            </w:pPr>
            <w:r w:rsidRPr="00DC1D83">
              <w:rPr>
                <w:rFonts w:asciiTheme="minorHAnsi" w:eastAsia="Calibri" w:hAnsiTheme="minorHAnsi" w:cs="Calibri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D83" w:rsidRPr="00DC1D83" w:rsidRDefault="008E760C" w:rsidP="00DC1D83">
            <w:pPr>
              <w:spacing w:after="60"/>
              <w:jc w:val="both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DC1D83">
              <w:rPr>
                <w:rFonts w:asciiTheme="minorHAnsi" w:eastAsia="Calibri" w:hAnsiTheme="minorHAnsi" w:cstheme="minorHAnsi"/>
                <w:i/>
                <w:sz w:val="24"/>
                <w:szCs w:val="24"/>
              </w:rPr>
              <w:t xml:space="preserve">Cili është opinioni juaj lidhur me </w:t>
            </w:r>
            <w:r w:rsidR="00DC1D83">
              <w:rPr>
                <w:rFonts w:asciiTheme="minorHAnsi" w:eastAsia="Calibri" w:hAnsiTheme="minorHAnsi" w:cstheme="minorHAnsi"/>
                <w:i/>
                <w:sz w:val="24"/>
                <w:szCs w:val="24"/>
              </w:rPr>
              <w:t>d</w:t>
            </w:r>
            <w:r w:rsidR="00DC1D83" w:rsidRPr="00DC1D83">
              <w:rPr>
                <w:rFonts w:asciiTheme="minorHAnsi" w:hAnsiTheme="minorHAnsi" w:cstheme="minorHAnsi"/>
                <w:i/>
                <w:sz w:val="24"/>
                <w:szCs w:val="24"/>
              </w:rPr>
              <w:t>okumentacionin p</w:t>
            </w:r>
            <w:r w:rsidR="00DC1D83">
              <w:rPr>
                <w:rFonts w:asciiTheme="minorHAnsi" w:hAnsiTheme="minorHAnsi" w:cstheme="minorHAnsi"/>
                <w:i/>
                <w:sz w:val="24"/>
                <w:szCs w:val="24"/>
              </w:rPr>
              <w:t>ë</w:t>
            </w:r>
            <w:r w:rsidR="00DC1D83" w:rsidRPr="00DC1D83">
              <w:rPr>
                <w:rFonts w:asciiTheme="minorHAnsi" w:hAnsiTheme="minorHAnsi" w:cstheme="minorHAnsi"/>
                <w:i/>
                <w:sz w:val="24"/>
                <w:szCs w:val="24"/>
              </w:rPr>
              <w:t>r aplikim</w:t>
            </w:r>
            <w:r w:rsidR="00DC1D83">
              <w:rPr>
                <w:rFonts w:asciiTheme="minorHAnsi" w:hAnsiTheme="minorHAnsi" w:cstheme="minorHAnsi"/>
                <w:i/>
                <w:sz w:val="24"/>
                <w:szCs w:val="24"/>
              </w:rPr>
              <w:t>?</w:t>
            </w:r>
          </w:p>
          <w:p w:rsidR="009F5663" w:rsidRPr="00DC1D83" w:rsidRDefault="009F5663" w:rsidP="00DC1D83">
            <w:pPr>
              <w:spacing w:after="0"/>
              <w:rPr>
                <w:rFonts w:asciiTheme="minorHAnsi" w:eastAsia="Calibr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11" w:rsidRPr="00DC1D83" w:rsidRDefault="00081F11">
            <w:pPr>
              <w:spacing w:after="0"/>
              <w:jc w:val="both"/>
              <w:rPr>
                <w:rFonts w:asciiTheme="minorHAnsi" w:eastAsia="Calibri" w:hAnsiTheme="minorHAnsi" w:cs="Calibri"/>
                <w:i/>
                <w:sz w:val="24"/>
                <w:szCs w:val="24"/>
              </w:rPr>
            </w:pP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11" w:rsidRPr="00DC1D83" w:rsidRDefault="00081F11">
            <w:pPr>
              <w:spacing w:after="0"/>
              <w:jc w:val="both"/>
              <w:rPr>
                <w:rFonts w:asciiTheme="minorHAnsi" w:eastAsia="Calibri" w:hAnsiTheme="minorHAnsi" w:cs="Calibri"/>
                <w:i/>
                <w:sz w:val="24"/>
                <w:szCs w:val="24"/>
              </w:rPr>
            </w:pPr>
          </w:p>
        </w:tc>
      </w:tr>
      <w:tr w:rsidR="008E760C" w:rsidRPr="00DC1D83" w:rsidTr="004E36F1"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E760C" w:rsidRPr="00DC1D83" w:rsidRDefault="008E760C">
            <w:pPr>
              <w:spacing w:after="0"/>
              <w:jc w:val="both"/>
              <w:rPr>
                <w:rFonts w:asciiTheme="minorHAnsi" w:eastAsia="Calibri" w:hAnsiTheme="minorHAnsi" w:cs="Calibri"/>
                <w:b/>
                <w:i/>
                <w:sz w:val="24"/>
                <w:szCs w:val="24"/>
              </w:rPr>
            </w:pPr>
            <w:r w:rsidRPr="00DC1D83">
              <w:rPr>
                <w:rFonts w:asciiTheme="minorHAnsi" w:eastAsia="Calibri" w:hAnsiTheme="minorHAnsi" w:cs="Calibri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0C" w:rsidRPr="00DC1D83" w:rsidRDefault="004949F3" w:rsidP="00DC1D83">
            <w:pPr>
              <w:spacing w:after="0"/>
              <w:rPr>
                <w:rFonts w:asciiTheme="minorHAnsi" w:eastAsia="Calibri" w:hAnsiTheme="minorHAnsi" w:cstheme="minorHAnsi"/>
                <w:i/>
                <w:sz w:val="24"/>
                <w:szCs w:val="24"/>
              </w:rPr>
            </w:pPr>
            <w:r w:rsidRPr="00DC1D83">
              <w:rPr>
                <w:rFonts w:asciiTheme="minorHAnsi" w:eastAsia="Calibri" w:hAnsiTheme="minorHAnsi" w:cstheme="minorHAnsi"/>
                <w:i/>
                <w:sz w:val="24"/>
                <w:szCs w:val="24"/>
              </w:rPr>
              <w:t xml:space="preserve">Cili është opinioni juaj lidhur me </w:t>
            </w:r>
            <w:r w:rsidR="00DC1D83">
              <w:rPr>
                <w:rFonts w:asciiTheme="minorHAnsi" w:eastAsia="Calibri" w:hAnsiTheme="minorHAnsi" w:cstheme="minorHAnsi"/>
                <w:i/>
                <w:sz w:val="24"/>
                <w:szCs w:val="24"/>
              </w:rPr>
              <w:t>p</w:t>
            </w:r>
            <w:r w:rsidR="00DC1D83">
              <w:rPr>
                <w:rFonts w:asciiTheme="minorHAnsi" w:hAnsiTheme="minorHAnsi" w:cstheme="minorHAnsi"/>
                <w:i/>
                <w:sz w:val="24"/>
                <w:szCs w:val="24"/>
              </w:rPr>
              <w:t>ë</w:t>
            </w:r>
            <w:r w:rsidR="00DC1D83" w:rsidRPr="00DC1D83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rcaktimin e  </w:t>
            </w:r>
            <w:r w:rsidR="00DC1D83">
              <w:rPr>
                <w:rFonts w:asciiTheme="minorHAnsi" w:hAnsiTheme="minorHAnsi" w:cstheme="minorHAnsi"/>
                <w:i/>
                <w:sz w:val="24"/>
                <w:szCs w:val="24"/>
              </w:rPr>
              <w:lastRenderedPageBreak/>
              <w:t>s</w:t>
            </w:r>
            <w:r w:rsidR="00DC1D83" w:rsidRPr="00DC1D83">
              <w:rPr>
                <w:rFonts w:asciiTheme="minorHAnsi" w:hAnsiTheme="minorHAnsi" w:cstheme="minorHAnsi"/>
                <w:i/>
                <w:sz w:val="24"/>
                <w:szCs w:val="24"/>
              </w:rPr>
              <w:t>hkall</w:t>
            </w:r>
            <w:r w:rsidR="00DC1D83">
              <w:rPr>
                <w:rFonts w:asciiTheme="minorHAnsi" w:hAnsiTheme="minorHAnsi" w:cstheme="minorHAnsi"/>
                <w:i/>
                <w:sz w:val="24"/>
                <w:szCs w:val="24"/>
              </w:rPr>
              <w:t>ë</w:t>
            </w:r>
            <w:r w:rsidR="00DC1D83" w:rsidRPr="00DC1D83">
              <w:rPr>
                <w:rFonts w:asciiTheme="minorHAnsi" w:hAnsiTheme="minorHAnsi" w:cstheme="minorHAnsi"/>
                <w:i/>
                <w:sz w:val="24"/>
                <w:szCs w:val="24"/>
              </w:rPr>
              <w:t>s s</w:t>
            </w:r>
            <w:r w:rsidR="00DC1D83">
              <w:rPr>
                <w:rFonts w:asciiTheme="minorHAnsi" w:hAnsiTheme="minorHAnsi" w:cstheme="minorHAnsi"/>
                <w:i/>
                <w:sz w:val="24"/>
                <w:szCs w:val="24"/>
              </w:rPr>
              <w:t>ë</w:t>
            </w:r>
            <w:r w:rsidR="00DC1D83" w:rsidRPr="00DC1D83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zvogëllimit të aftësive për punë</w:t>
            </w:r>
            <w:r w:rsidR="00DC1D83">
              <w:rPr>
                <w:rFonts w:asciiTheme="minorHAnsi" w:hAnsiTheme="minorHAnsi" w:cstheme="minorHAnsi"/>
                <w:i/>
                <w:sz w:val="24"/>
                <w:szCs w:val="24"/>
              </w:rPr>
              <w:t>?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0C" w:rsidRPr="00DC1D83" w:rsidRDefault="008E760C">
            <w:pPr>
              <w:spacing w:after="0"/>
              <w:jc w:val="both"/>
              <w:rPr>
                <w:rFonts w:asciiTheme="minorHAnsi" w:eastAsia="Calibri" w:hAnsiTheme="minorHAnsi" w:cs="Calibri"/>
                <w:i/>
                <w:sz w:val="24"/>
                <w:szCs w:val="24"/>
              </w:rPr>
            </w:pP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0C" w:rsidRPr="00DC1D83" w:rsidRDefault="008E760C">
            <w:pPr>
              <w:spacing w:after="0"/>
              <w:jc w:val="both"/>
              <w:rPr>
                <w:rFonts w:asciiTheme="minorHAnsi" w:eastAsia="Calibri" w:hAnsiTheme="minorHAnsi" w:cs="Calibri"/>
                <w:i/>
                <w:sz w:val="24"/>
                <w:szCs w:val="24"/>
              </w:rPr>
            </w:pPr>
          </w:p>
        </w:tc>
      </w:tr>
      <w:tr w:rsidR="008E760C" w:rsidRPr="00DC1D83" w:rsidTr="004E36F1"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E760C" w:rsidRPr="00DC1D83" w:rsidRDefault="008E760C">
            <w:pPr>
              <w:spacing w:after="0"/>
              <w:jc w:val="both"/>
              <w:rPr>
                <w:rFonts w:asciiTheme="minorHAnsi" w:eastAsia="Calibri" w:hAnsiTheme="minorHAnsi" w:cs="Calibri"/>
                <w:b/>
                <w:i/>
                <w:sz w:val="24"/>
                <w:szCs w:val="24"/>
              </w:rPr>
            </w:pPr>
            <w:r w:rsidRPr="00DC1D83">
              <w:rPr>
                <w:rFonts w:asciiTheme="minorHAnsi" w:eastAsia="Calibri" w:hAnsiTheme="minorHAnsi" w:cs="Calibri"/>
                <w:b/>
                <w:i/>
                <w:sz w:val="24"/>
                <w:szCs w:val="24"/>
              </w:rPr>
              <w:lastRenderedPageBreak/>
              <w:t>5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D83" w:rsidRPr="00DC1D83" w:rsidRDefault="00C31F2A" w:rsidP="00DC1D83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DC1D83">
              <w:rPr>
                <w:rFonts w:asciiTheme="minorHAnsi" w:eastAsia="Calibri" w:hAnsiTheme="minorHAnsi" w:cstheme="minorHAnsi"/>
                <w:i/>
                <w:sz w:val="24"/>
                <w:szCs w:val="24"/>
              </w:rPr>
              <w:t>Cili është mendimi juaj</w:t>
            </w:r>
            <w:r w:rsidR="00DC1D83" w:rsidRPr="00DC1D83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</w:t>
            </w:r>
            <w:r w:rsidR="00DC1D83">
              <w:rPr>
                <w:rFonts w:asciiTheme="minorHAnsi" w:hAnsiTheme="minorHAnsi" w:cstheme="minorHAnsi"/>
                <w:i/>
                <w:sz w:val="24"/>
                <w:szCs w:val="24"/>
              </w:rPr>
              <w:t>pë</w:t>
            </w:r>
            <w:r w:rsidR="00DC1D83" w:rsidRPr="00DC1D83">
              <w:rPr>
                <w:rFonts w:asciiTheme="minorHAnsi" w:hAnsiTheme="minorHAnsi" w:cstheme="minorHAnsi"/>
                <w:i/>
                <w:sz w:val="24"/>
                <w:szCs w:val="24"/>
              </w:rPr>
              <w:t>rcaktimin e organit p</w:t>
            </w:r>
            <w:r w:rsidR="00DC1D83">
              <w:rPr>
                <w:rFonts w:asciiTheme="minorHAnsi" w:hAnsiTheme="minorHAnsi" w:cstheme="minorHAnsi"/>
                <w:i/>
                <w:sz w:val="24"/>
                <w:szCs w:val="24"/>
              </w:rPr>
              <w:t>ë</w:t>
            </w:r>
            <w:r w:rsidR="00DC1D83" w:rsidRPr="00DC1D83">
              <w:rPr>
                <w:rFonts w:asciiTheme="minorHAnsi" w:hAnsiTheme="minorHAnsi" w:cstheme="minorHAnsi"/>
                <w:i/>
                <w:sz w:val="24"/>
                <w:szCs w:val="24"/>
              </w:rPr>
              <w:t>r pranimin dhe shqyrtimin e k</w:t>
            </w:r>
            <w:r w:rsidR="00DC1D83">
              <w:rPr>
                <w:rFonts w:asciiTheme="minorHAnsi" w:hAnsiTheme="minorHAnsi" w:cstheme="minorHAnsi"/>
                <w:i/>
                <w:sz w:val="24"/>
                <w:szCs w:val="24"/>
              </w:rPr>
              <w:t>ë</w:t>
            </w:r>
            <w:r w:rsidR="00DC1D83" w:rsidRPr="00DC1D83">
              <w:rPr>
                <w:rFonts w:asciiTheme="minorHAnsi" w:hAnsiTheme="minorHAnsi" w:cstheme="minorHAnsi"/>
                <w:i/>
                <w:sz w:val="24"/>
                <w:szCs w:val="24"/>
              </w:rPr>
              <w:t>rkesav</w:t>
            </w:r>
            <w:r w:rsidR="00DC1D83">
              <w:rPr>
                <w:rFonts w:asciiTheme="minorHAnsi" w:hAnsiTheme="minorHAnsi" w:cstheme="minorHAnsi"/>
                <w:i/>
                <w:sz w:val="24"/>
                <w:szCs w:val="24"/>
              </w:rPr>
              <w:t>e</w:t>
            </w:r>
            <w:r w:rsidR="00DC1D83" w:rsidRPr="00DC1D83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</w:t>
            </w:r>
            <w:r w:rsidR="00DC1D83">
              <w:rPr>
                <w:rFonts w:asciiTheme="minorHAnsi" w:hAnsiTheme="minorHAnsi" w:cstheme="minorHAnsi"/>
                <w:i/>
                <w:sz w:val="24"/>
                <w:szCs w:val="24"/>
              </w:rPr>
              <w:t>?</w:t>
            </w:r>
          </w:p>
          <w:p w:rsidR="008E760C" w:rsidRPr="00DC1D83" w:rsidRDefault="008E760C" w:rsidP="00DC1D83">
            <w:pPr>
              <w:spacing w:after="0" w:line="240" w:lineRule="auto"/>
              <w:ind w:left="360"/>
              <w:rPr>
                <w:rFonts w:asciiTheme="minorHAnsi" w:eastAsia="Calibr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0C" w:rsidRPr="00DC1D83" w:rsidRDefault="008E760C">
            <w:pPr>
              <w:spacing w:after="0"/>
              <w:jc w:val="both"/>
              <w:rPr>
                <w:rFonts w:asciiTheme="minorHAnsi" w:eastAsia="Calibri" w:hAnsiTheme="minorHAnsi" w:cs="Calibri"/>
                <w:i/>
                <w:sz w:val="24"/>
                <w:szCs w:val="24"/>
              </w:rPr>
            </w:pP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0C" w:rsidRPr="00DC1D83" w:rsidRDefault="008E760C">
            <w:pPr>
              <w:spacing w:after="0"/>
              <w:jc w:val="both"/>
              <w:rPr>
                <w:rFonts w:asciiTheme="minorHAnsi" w:eastAsia="Calibri" w:hAnsiTheme="minorHAnsi" w:cs="Calibri"/>
                <w:i/>
                <w:sz w:val="24"/>
                <w:szCs w:val="24"/>
              </w:rPr>
            </w:pPr>
          </w:p>
        </w:tc>
      </w:tr>
      <w:tr w:rsidR="00DC1D83" w:rsidRPr="00DC1D83" w:rsidTr="004E36F1"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C1D83" w:rsidRPr="00DC1D83" w:rsidRDefault="00DC1D83">
            <w:pPr>
              <w:spacing w:after="0"/>
              <w:jc w:val="both"/>
              <w:rPr>
                <w:rFonts w:asciiTheme="minorHAnsi" w:eastAsia="Calibri" w:hAnsiTheme="minorHAnsi" w:cs="Calibri"/>
                <w:b/>
                <w:i/>
                <w:sz w:val="24"/>
                <w:szCs w:val="24"/>
              </w:rPr>
            </w:pPr>
            <w:r>
              <w:rPr>
                <w:rFonts w:asciiTheme="minorHAnsi" w:eastAsia="Calibri" w:hAnsiTheme="minorHAnsi" w:cs="Calibri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D83" w:rsidRPr="00DC1D83" w:rsidRDefault="00DC1D83" w:rsidP="00DC1D83">
            <w:pPr>
              <w:spacing w:after="0" w:line="240" w:lineRule="auto"/>
              <w:rPr>
                <w:rFonts w:asciiTheme="minorHAnsi" w:eastAsia="Calibri" w:hAnsiTheme="minorHAnsi" w:cstheme="minorHAnsi"/>
                <w:i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i/>
                <w:sz w:val="24"/>
                <w:szCs w:val="24"/>
              </w:rPr>
              <w:t>Komente shtese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D83" w:rsidRPr="00DC1D83" w:rsidRDefault="00DC1D83">
            <w:pPr>
              <w:spacing w:after="0"/>
              <w:jc w:val="both"/>
              <w:rPr>
                <w:rFonts w:asciiTheme="minorHAnsi" w:eastAsia="Calibri" w:hAnsiTheme="minorHAnsi" w:cs="Calibri"/>
                <w:i/>
                <w:sz w:val="24"/>
                <w:szCs w:val="24"/>
              </w:rPr>
            </w:pP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D83" w:rsidRPr="00DC1D83" w:rsidRDefault="00DC1D83">
            <w:pPr>
              <w:spacing w:after="0"/>
              <w:jc w:val="both"/>
              <w:rPr>
                <w:rFonts w:asciiTheme="minorHAnsi" w:eastAsia="Calibri" w:hAnsiTheme="minorHAnsi" w:cs="Calibri"/>
                <w:i/>
                <w:sz w:val="24"/>
                <w:szCs w:val="24"/>
              </w:rPr>
            </w:pPr>
          </w:p>
        </w:tc>
      </w:tr>
      <w:tr w:rsidR="00DC1D83" w:rsidRPr="00DC1D83" w:rsidTr="004E36F1"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DC1D83" w:rsidRPr="00DC1D83" w:rsidRDefault="00DC1D83" w:rsidP="00DC1D83">
            <w:pPr>
              <w:spacing w:after="0"/>
              <w:jc w:val="both"/>
              <w:rPr>
                <w:rFonts w:asciiTheme="minorHAnsi" w:eastAsia="Calibri" w:hAnsiTheme="minorHAnsi" w:cs="Calibri"/>
                <w:b/>
                <w:i/>
                <w:sz w:val="24"/>
                <w:szCs w:val="24"/>
              </w:rPr>
            </w:pPr>
            <w:r>
              <w:rPr>
                <w:rFonts w:asciiTheme="minorHAnsi" w:eastAsia="Calibri" w:hAnsiTheme="minorHAnsi" w:cs="Calibri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D83" w:rsidRPr="00DC1D83" w:rsidRDefault="00DC1D83" w:rsidP="00DC1D83">
            <w:pPr>
              <w:spacing w:after="0" w:line="240" w:lineRule="auto"/>
              <w:rPr>
                <w:rFonts w:asciiTheme="minorHAnsi" w:eastAsia="Calibr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D83" w:rsidRPr="00DC1D83" w:rsidRDefault="00DC1D83">
            <w:pPr>
              <w:spacing w:after="0"/>
              <w:jc w:val="both"/>
              <w:rPr>
                <w:rFonts w:asciiTheme="minorHAnsi" w:eastAsia="Calibri" w:hAnsiTheme="minorHAnsi" w:cs="Calibri"/>
                <w:i/>
                <w:sz w:val="24"/>
                <w:szCs w:val="24"/>
              </w:rPr>
            </w:pP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D83" w:rsidRPr="00DC1D83" w:rsidRDefault="00DC1D83">
            <w:pPr>
              <w:spacing w:after="0"/>
              <w:jc w:val="both"/>
              <w:rPr>
                <w:rFonts w:asciiTheme="minorHAnsi" w:eastAsia="Calibri" w:hAnsiTheme="minorHAnsi" w:cs="Calibri"/>
                <w:i/>
                <w:sz w:val="24"/>
                <w:szCs w:val="24"/>
              </w:rPr>
            </w:pPr>
          </w:p>
        </w:tc>
      </w:tr>
    </w:tbl>
    <w:p w:rsidR="00132487" w:rsidRPr="00DC1D83" w:rsidRDefault="00132487" w:rsidP="00C869F4">
      <w:pPr>
        <w:autoSpaceDE w:val="0"/>
        <w:autoSpaceDN w:val="0"/>
        <w:adjustRightInd w:val="0"/>
        <w:spacing w:line="240" w:lineRule="auto"/>
        <w:jc w:val="both"/>
        <w:rPr>
          <w:rFonts w:asciiTheme="minorHAnsi" w:eastAsia="Calibri" w:hAnsiTheme="minorHAnsi" w:cs="Calibri"/>
          <w:i/>
          <w:sz w:val="24"/>
          <w:szCs w:val="24"/>
        </w:rPr>
      </w:pPr>
    </w:p>
    <w:p w:rsidR="004A5930" w:rsidRPr="00DC1D83" w:rsidRDefault="004A5930" w:rsidP="00C869F4">
      <w:pPr>
        <w:autoSpaceDE w:val="0"/>
        <w:autoSpaceDN w:val="0"/>
        <w:adjustRightInd w:val="0"/>
        <w:spacing w:line="240" w:lineRule="auto"/>
        <w:jc w:val="both"/>
        <w:rPr>
          <w:rFonts w:asciiTheme="minorHAnsi" w:eastAsia="Calibri" w:hAnsiTheme="minorHAnsi" w:cs="Calibri"/>
          <w:i/>
          <w:sz w:val="24"/>
          <w:szCs w:val="24"/>
        </w:rPr>
      </w:pPr>
    </w:p>
    <w:p w:rsidR="00C869F4" w:rsidRPr="00926D45" w:rsidRDefault="00C869F4" w:rsidP="00C869F4">
      <w:pPr>
        <w:spacing w:after="0" w:line="240" w:lineRule="auto"/>
        <w:contextualSpacing/>
        <w:jc w:val="both"/>
        <w:rPr>
          <w:rFonts w:asciiTheme="minorHAnsi" w:eastAsia="Calibri" w:hAnsiTheme="minorHAnsi"/>
          <w:i/>
          <w:sz w:val="24"/>
          <w:szCs w:val="24"/>
        </w:rPr>
      </w:pPr>
    </w:p>
    <w:p w:rsidR="000F7A73" w:rsidRPr="00926D45" w:rsidRDefault="000F7A73" w:rsidP="00C869F4">
      <w:pPr>
        <w:spacing w:after="0" w:line="240" w:lineRule="auto"/>
        <w:contextualSpacing/>
        <w:jc w:val="both"/>
        <w:rPr>
          <w:rFonts w:asciiTheme="minorHAnsi" w:eastAsia="Calibri" w:hAnsiTheme="minorHAnsi" w:cstheme="minorHAnsi"/>
          <w:i/>
          <w:sz w:val="24"/>
          <w:szCs w:val="24"/>
        </w:rPr>
      </w:pPr>
    </w:p>
    <w:p w:rsidR="00E14341" w:rsidRPr="00926D45" w:rsidRDefault="00E14341" w:rsidP="003A35E3">
      <w:pPr>
        <w:pStyle w:val="ListParagraph"/>
        <w:ind w:left="0"/>
        <w:jc w:val="both"/>
        <w:rPr>
          <w:rFonts w:asciiTheme="minorHAnsi" w:hAnsiTheme="minorHAnsi" w:cs="Calibri"/>
          <w:b/>
          <w:i/>
          <w:color w:val="FF0000"/>
          <w:sz w:val="24"/>
          <w:szCs w:val="24"/>
        </w:rPr>
      </w:pPr>
    </w:p>
    <w:p w:rsidR="00366848" w:rsidRPr="00926D45" w:rsidRDefault="00366848" w:rsidP="007F5448">
      <w:pPr>
        <w:jc w:val="both"/>
        <w:rPr>
          <w:rFonts w:asciiTheme="minorHAnsi" w:hAnsiTheme="minorHAnsi"/>
          <w:i/>
          <w:color w:val="FF0000"/>
          <w:sz w:val="24"/>
          <w:szCs w:val="24"/>
        </w:rPr>
      </w:pPr>
    </w:p>
    <w:p w:rsidR="00366848" w:rsidRPr="00926D45" w:rsidRDefault="00366848">
      <w:pPr>
        <w:rPr>
          <w:rFonts w:asciiTheme="minorHAnsi" w:hAnsiTheme="minorHAnsi"/>
          <w:i/>
          <w:sz w:val="24"/>
          <w:szCs w:val="24"/>
        </w:rPr>
      </w:pPr>
    </w:p>
    <w:sectPr w:rsidR="00366848" w:rsidRPr="00926D45" w:rsidSect="00CE6223">
      <w:headerReference w:type="default" r:id="rId9"/>
      <w:footerReference w:type="even" r:id="rId10"/>
      <w:footerReference w:type="default" r:id="rId11"/>
      <w:pgSz w:w="11906" w:h="16838"/>
      <w:pgMar w:top="1440" w:right="1440" w:bottom="1440" w:left="1440" w:header="708" w:footer="708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6555" w:rsidRDefault="00946555" w:rsidP="003A4FA3">
      <w:pPr>
        <w:spacing w:after="0" w:line="240" w:lineRule="auto"/>
      </w:pPr>
      <w:r>
        <w:separator/>
      </w:r>
    </w:p>
  </w:endnote>
  <w:endnote w:type="continuationSeparator" w:id="0">
    <w:p w:rsidR="00946555" w:rsidRDefault="00946555" w:rsidP="003A4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848" w:rsidRDefault="00430850" w:rsidP="00CE622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6684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66848" w:rsidRDefault="00366848" w:rsidP="00CE622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848" w:rsidRDefault="0036684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6555" w:rsidRDefault="00946555" w:rsidP="003A4FA3">
      <w:pPr>
        <w:spacing w:after="0" w:line="240" w:lineRule="auto"/>
      </w:pPr>
      <w:r>
        <w:separator/>
      </w:r>
    </w:p>
  </w:footnote>
  <w:footnote w:type="continuationSeparator" w:id="0">
    <w:p w:rsidR="00946555" w:rsidRDefault="00946555" w:rsidP="003A4F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848" w:rsidRDefault="00366848" w:rsidP="00CE6223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CB40AA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9A8CF2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0882CF5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594C5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72825CB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E0C8B6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187D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4CA5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4AEC4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05CB7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3224A5"/>
    <w:multiLevelType w:val="hybridMultilevel"/>
    <w:tmpl w:val="2CAE661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4AF85C13"/>
    <w:multiLevelType w:val="hybridMultilevel"/>
    <w:tmpl w:val="2466A5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2B405A"/>
    <w:multiLevelType w:val="hybridMultilevel"/>
    <w:tmpl w:val="EA8EE80C"/>
    <w:lvl w:ilvl="0" w:tplc="372AA60E">
      <w:numFmt w:val="bullet"/>
      <w:lvlText w:val="-"/>
      <w:lvlJc w:val="left"/>
      <w:pPr>
        <w:ind w:left="720" w:hanging="360"/>
      </w:pPr>
      <w:rPr>
        <w:rFonts w:ascii="Calibri" w:eastAsia="MS Mincho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99601F"/>
    <w:multiLevelType w:val="hybridMultilevel"/>
    <w:tmpl w:val="F40C3018"/>
    <w:lvl w:ilvl="0" w:tplc="CCD829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  <w:i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5E3"/>
    <w:rsid w:val="00003426"/>
    <w:rsid w:val="000037D3"/>
    <w:rsid w:val="0000388F"/>
    <w:rsid w:val="0001466C"/>
    <w:rsid w:val="0001524C"/>
    <w:rsid w:val="000175D4"/>
    <w:rsid w:val="00040F0E"/>
    <w:rsid w:val="00045DC4"/>
    <w:rsid w:val="00056EE4"/>
    <w:rsid w:val="00081F11"/>
    <w:rsid w:val="00090623"/>
    <w:rsid w:val="00094AB6"/>
    <w:rsid w:val="000A5BE5"/>
    <w:rsid w:val="000C5552"/>
    <w:rsid w:val="000C7A6F"/>
    <w:rsid w:val="000E06B2"/>
    <w:rsid w:val="000F7A73"/>
    <w:rsid w:val="00107A64"/>
    <w:rsid w:val="0012600C"/>
    <w:rsid w:val="00126599"/>
    <w:rsid w:val="00132487"/>
    <w:rsid w:val="00152E7F"/>
    <w:rsid w:val="001648F3"/>
    <w:rsid w:val="001722C6"/>
    <w:rsid w:val="001840B4"/>
    <w:rsid w:val="0019276B"/>
    <w:rsid w:val="001A7187"/>
    <w:rsid w:val="001C762B"/>
    <w:rsid w:val="001F43EB"/>
    <w:rsid w:val="00204C00"/>
    <w:rsid w:val="00222980"/>
    <w:rsid w:val="0026649E"/>
    <w:rsid w:val="0027003C"/>
    <w:rsid w:val="002824BD"/>
    <w:rsid w:val="0028579B"/>
    <w:rsid w:val="002865FF"/>
    <w:rsid w:val="00291423"/>
    <w:rsid w:val="0029209D"/>
    <w:rsid w:val="002A0F69"/>
    <w:rsid w:val="002A6188"/>
    <w:rsid w:val="002B70C5"/>
    <w:rsid w:val="002D43A6"/>
    <w:rsid w:val="002E7F9F"/>
    <w:rsid w:val="002F6F1E"/>
    <w:rsid w:val="002F7FD0"/>
    <w:rsid w:val="00304D61"/>
    <w:rsid w:val="00320286"/>
    <w:rsid w:val="00322D29"/>
    <w:rsid w:val="00347BEF"/>
    <w:rsid w:val="00350F0A"/>
    <w:rsid w:val="00353EDD"/>
    <w:rsid w:val="00366848"/>
    <w:rsid w:val="00372124"/>
    <w:rsid w:val="0037303F"/>
    <w:rsid w:val="00383EEA"/>
    <w:rsid w:val="003917D1"/>
    <w:rsid w:val="003976FF"/>
    <w:rsid w:val="003A35E3"/>
    <w:rsid w:val="003A4FA3"/>
    <w:rsid w:val="003C0705"/>
    <w:rsid w:val="003D386C"/>
    <w:rsid w:val="003D3970"/>
    <w:rsid w:val="003E2D1B"/>
    <w:rsid w:val="004153A7"/>
    <w:rsid w:val="00420033"/>
    <w:rsid w:val="004224DF"/>
    <w:rsid w:val="00426F74"/>
    <w:rsid w:val="00430850"/>
    <w:rsid w:val="00464085"/>
    <w:rsid w:val="00466789"/>
    <w:rsid w:val="00471542"/>
    <w:rsid w:val="004949F3"/>
    <w:rsid w:val="004973E7"/>
    <w:rsid w:val="004A5930"/>
    <w:rsid w:val="004A5B21"/>
    <w:rsid w:val="004B1944"/>
    <w:rsid w:val="004D3C5C"/>
    <w:rsid w:val="004D7C06"/>
    <w:rsid w:val="004E2DDF"/>
    <w:rsid w:val="004E36F1"/>
    <w:rsid w:val="004E5D7B"/>
    <w:rsid w:val="004F1202"/>
    <w:rsid w:val="004F1725"/>
    <w:rsid w:val="00506DD7"/>
    <w:rsid w:val="00523C48"/>
    <w:rsid w:val="005260B0"/>
    <w:rsid w:val="00533170"/>
    <w:rsid w:val="00560C13"/>
    <w:rsid w:val="005812D1"/>
    <w:rsid w:val="005B47C2"/>
    <w:rsid w:val="00612172"/>
    <w:rsid w:val="00631269"/>
    <w:rsid w:val="006369E7"/>
    <w:rsid w:val="00637E22"/>
    <w:rsid w:val="006507EC"/>
    <w:rsid w:val="00681937"/>
    <w:rsid w:val="006A1438"/>
    <w:rsid w:val="006C15B4"/>
    <w:rsid w:val="006C1DAF"/>
    <w:rsid w:val="006C6AC5"/>
    <w:rsid w:val="006E10BE"/>
    <w:rsid w:val="006E5A94"/>
    <w:rsid w:val="006F336D"/>
    <w:rsid w:val="006F70FF"/>
    <w:rsid w:val="0070104B"/>
    <w:rsid w:val="00712C30"/>
    <w:rsid w:val="00732592"/>
    <w:rsid w:val="00744A13"/>
    <w:rsid w:val="00757946"/>
    <w:rsid w:val="007747FD"/>
    <w:rsid w:val="00777CD2"/>
    <w:rsid w:val="007A0D56"/>
    <w:rsid w:val="007A2544"/>
    <w:rsid w:val="007C1538"/>
    <w:rsid w:val="007D0DED"/>
    <w:rsid w:val="007E041D"/>
    <w:rsid w:val="007E192A"/>
    <w:rsid w:val="007E3708"/>
    <w:rsid w:val="007F1EFF"/>
    <w:rsid w:val="007F5448"/>
    <w:rsid w:val="00807E83"/>
    <w:rsid w:val="008412DD"/>
    <w:rsid w:val="008478E0"/>
    <w:rsid w:val="008623FC"/>
    <w:rsid w:val="008B10D2"/>
    <w:rsid w:val="008C0298"/>
    <w:rsid w:val="008D7FAC"/>
    <w:rsid w:val="008E760C"/>
    <w:rsid w:val="00905704"/>
    <w:rsid w:val="00912F08"/>
    <w:rsid w:val="00926D45"/>
    <w:rsid w:val="0093734C"/>
    <w:rsid w:val="00946555"/>
    <w:rsid w:val="00946D36"/>
    <w:rsid w:val="00960C68"/>
    <w:rsid w:val="00962DD6"/>
    <w:rsid w:val="00972198"/>
    <w:rsid w:val="009A2595"/>
    <w:rsid w:val="009A763D"/>
    <w:rsid w:val="009B1B0B"/>
    <w:rsid w:val="009E48FC"/>
    <w:rsid w:val="009F5663"/>
    <w:rsid w:val="00A018B7"/>
    <w:rsid w:val="00A01C6A"/>
    <w:rsid w:val="00A07142"/>
    <w:rsid w:val="00A074EC"/>
    <w:rsid w:val="00A1087A"/>
    <w:rsid w:val="00A22DC1"/>
    <w:rsid w:val="00A31234"/>
    <w:rsid w:val="00A42694"/>
    <w:rsid w:val="00A45F90"/>
    <w:rsid w:val="00A551C5"/>
    <w:rsid w:val="00A74C7A"/>
    <w:rsid w:val="00A752E0"/>
    <w:rsid w:val="00A85901"/>
    <w:rsid w:val="00A86167"/>
    <w:rsid w:val="00A92002"/>
    <w:rsid w:val="00AB6115"/>
    <w:rsid w:val="00AD0C90"/>
    <w:rsid w:val="00AD3FB3"/>
    <w:rsid w:val="00AD4C99"/>
    <w:rsid w:val="00AE0A5F"/>
    <w:rsid w:val="00AE3E8F"/>
    <w:rsid w:val="00B06F4D"/>
    <w:rsid w:val="00B072C6"/>
    <w:rsid w:val="00B1056A"/>
    <w:rsid w:val="00B4625C"/>
    <w:rsid w:val="00B50144"/>
    <w:rsid w:val="00B61A51"/>
    <w:rsid w:val="00B61B5B"/>
    <w:rsid w:val="00B62887"/>
    <w:rsid w:val="00B656DD"/>
    <w:rsid w:val="00B65B43"/>
    <w:rsid w:val="00B67A23"/>
    <w:rsid w:val="00B84A13"/>
    <w:rsid w:val="00B877F4"/>
    <w:rsid w:val="00BB3681"/>
    <w:rsid w:val="00BE434B"/>
    <w:rsid w:val="00BF3FE3"/>
    <w:rsid w:val="00C1161B"/>
    <w:rsid w:val="00C12205"/>
    <w:rsid w:val="00C15277"/>
    <w:rsid w:val="00C31F2A"/>
    <w:rsid w:val="00C369D4"/>
    <w:rsid w:val="00C56B8E"/>
    <w:rsid w:val="00C666C4"/>
    <w:rsid w:val="00C80A61"/>
    <w:rsid w:val="00C82C2A"/>
    <w:rsid w:val="00C869F4"/>
    <w:rsid w:val="00C93849"/>
    <w:rsid w:val="00C97BED"/>
    <w:rsid w:val="00CB1A9E"/>
    <w:rsid w:val="00CC3383"/>
    <w:rsid w:val="00CC68E7"/>
    <w:rsid w:val="00CD1F94"/>
    <w:rsid w:val="00CD400E"/>
    <w:rsid w:val="00CD505E"/>
    <w:rsid w:val="00CE6223"/>
    <w:rsid w:val="00CF53E3"/>
    <w:rsid w:val="00D04394"/>
    <w:rsid w:val="00D05ECB"/>
    <w:rsid w:val="00D07CC8"/>
    <w:rsid w:val="00D266F2"/>
    <w:rsid w:val="00D352AA"/>
    <w:rsid w:val="00D44812"/>
    <w:rsid w:val="00D54AA2"/>
    <w:rsid w:val="00D85E28"/>
    <w:rsid w:val="00D96C7A"/>
    <w:rsid w:val="00DA1D56"/>
    <w:rsid w:val="00DB5BA0"/>
    <w:rsid w:val="00DC1D83"/>
    <w:rsid w:val="00DD460A"/>
    <w:rsid w:val="00DF5723"/>
    <w:rsid w:val="00E03BFC"/>
    <w:rsid w:val="00E14341"/>
    <w:rsid w:val="00E33393"/>
    <w:rsid w:val="00E34AAF"/>
    <w:rsid w:val="00E4414C"/>
    <w:rsid w:val="00E5206B"/>
    <w:rsid w:val="00E538EE"/>
    <w:rsid w:val="00E64AB3"/>
    <w:rsid w:val="00E67275"/>
    <w:rsid w:val="00E70027"/>
    <w:rsid w:val="00E745D6"/>
    <w:rsid w:val="00E856DE"/>
    <w:rsid w:val="00E97E3C"/>
    <w:rsid w:val="00EA487F"/>
    <w:rsid w:val="00F14C7B"/>
    <w:rsid w:val="00F377BC"/>
    <w:rsid w:val="00F51B9A"/>
    <w:rsid w:val="00F54B65"/>
    <w:rsid w:val="00F603C1"/>
    <w:rsid w:val="00F65DEF"/>
    <w:rsid w:val="00F71F22"/>
    <w:rsid w:val="00F8728D"/>
    <w:rsid w:val="00F97FD8"/>
    <w:rsid w:val="00FA3D39"/>
    <w:rsid w:val="00FA7C50"/>
    <w:rsid w:val="00FF2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1E814F7-D0BE-44B0-AC33-F18F8B68B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MS Mincho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35E3"/>
    <w:pPr>
      <w:spacing w:after="200" w:line="276" w:lineRule="auto"/>
    </w:pPr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A35E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3A35E3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A35E3"/>
    <w:rPr>
      <w:rFonts w:ascii="Calibri" w:hAnsi="Calibri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3A35E3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3A35E3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3A35E3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3A35E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3A35E3"/>
    <w:rPr>
      <w:rFonts w:ascii="Calibri" w:eastAsia="MS Mincho" w:hAnsi="Calibri" w:cs="Times New Roman"/>
      <w:b/>
      <w:bCs/>
      <w:i/>
      <w:iCs/>
      <w:color w:val="4F81BD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3A3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A35E3"/>
    <w:rPr>
      <w:rFonts w:ascii="Tahoma" w:hAnsi="Tahoma" w:cs="Tahoma"/>
      <w:sz w:val="16"/>
      <w:szCs w:val="16"/>
      <w:lang w:val="sq-AL"/>
    </w:rPr>
  </w:style>
  <w:style w:type="paragraph" w:customStyle="1" w:styleId="Default">
    <w:name w:val="Default"/>
    <w:rsid w:val="004224DF"/>
    <w:pPr>
      <w:autoSpaceDE w:val="0"/>
      <w:autoSpaceDN w:val="0"/>
      <w:adjustRightInd w:val="0"/>
    </w:pPr>
    <w:rPr>
      <w:rFonts w:ascii="Book Antiqua" w:eastAsia="Times New Roman" w:hAnsi="Book Antiqua" w:cs="Book Antiqua"/>
      <w:color w:val="000000"/>
      <w:sz w:val="24"/>
      <w:szCs w:val="24"/>
    </w:rPr>
  </w:style>
  <w:style w:type="character" w:customStyle="1" w:styleId="CharChar">
    <w:name w:val="Char Char"/>
    <w:basedOn w:val="DefaultParagraphFont"/>
    <w:uiPriority w:val="99"/>
    <w:rsid w:val="00F54B65"/>
    <w:rPr>
      <w:rFonts w:ascii="Tahoma" w:hAnsi="Tahoma" w:cs="Tahoma"/>
      <w:color w:val="000000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081F1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67A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7A23"/>
    <w:rPr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4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unora.ahmeti@rks-gov.ne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747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4998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alma.lamçja</dc:creator>
  <cp:lastModifiedBy>Leunora Ahmeti</cp:lastModifiedBy>
  <cp:revision>3</cp:revision>
  <cp:lastPrinted>2012-03-20T12:25:00Z</cp:lastPrinted>
  <dcterms:created xsi:type="dcterms:W3CDTF">2018-05-03T10:00:00Z</dcterms:created>
  <dcterms:modified xsi:type="dcterms:W3CDTF">2018-05-03T10:01:00Z</dcterms:modified>
</cp:coreProperties>
</file>